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60EC" w14:textId="77777777" w:rsidR="00D00D11" w:rsidRPr="004053E2" w:rsidRDefault="009C08B9">
      <w:pPr>
        <w:rPr>
          <w:smallCaps/>
          <w:sz w:val="21"/>
          <w:szCs w:val="21"/>
        </w:rPr>
      </w:pPr>
      <w:r w:rsidRPr="004053E2">
        <w:rPr>
          <w:smallCaps/>
          <w:sz w:val="21"/>
          <w:szCs w:val="21"/>
        </w:rPr>
        <w:t>Advanced Placement English Language and Composition</w:t>
      </w:r>
    </w:p>
    <w:p w14:paraId="530E30F9" w14:textId="77777777" w:rsidR="009C08B9" w:rsidRPr="004053E2" w:rsidRDefault="009C08B9">
      <w:pPr>
        <w:rPr>
          <w:b/>
          <w:smallCaps/>
          <w:sz w:val="21"/>
          <w:szCs w:val="21"/>
        </w:rPr>
      </w:pPr>
      <w:r w:rsidRPr="004053E2">
        <w:rPr>
          <w:smallCaps/>
          <w:sz w:val="21"/>
          <w:szCs w:val="21"/>
        </w:rPr>
        <w:t xml:space="preserve">Southwest Florida Christian Academy – </w:t>
      </w:r>
      <w:r w:rsidRPr="004053E2">
        <w:rPr>
          <w:b/>
          <w:smallCaps/>
          <w:sz w:val="21"/>
          <w:szCs w:val="21"/>
        </w:rPr>
        <w:t>Mrs. Baker</w:t>
      </w:r>
    </w:p>
    <w:p w14:paraId="6279A83B" w14:textId="77777777" w:rsidR="00165AAB" w:rsidRPr="004053E2" w:rsidRDefault="003446E1">
      <w:pPr>
        <w:rPr>
          <w:smallCaps/>
          <w:sz w:val="21"/>
          <w:szCs w:val="21"/>
        </w:rPr>
      </w:pPr>
      <w:r w:rsidRPr="004053E2">
        <w:rPr>
          <w:smallCaps/>
          <w:sz w:val="21"/>
          <w:szCs w:val="21"/>
        </w:rPr>
        <w:t>Classroom:</w:t>
      </w:r>
      <w:r w:rsidRPr="004053E2">
        <w:rPr>
          <w:b/>
          <w:smallCaps/>
          <w:sz w:val="21"/>
          <w:szCs w:val="21"/>
        </w:rPr>
        <w:t xml:space="preserve">  </w:t>
      </w:r>
      <w:r w:rsidR="00165AAB" w:rsidRPr="004053E2">
        <w:rPr>
          <w:b/>
          <w:smallCaps/>
          <w:sz w:val="21"/>
          <w:szCs w:val="21"/>
        </w:rPr>
        <w:t>J-204</w:t>
      </w:r>
    </w:p>
    <w:p w14:paraId="7037CF39" w14:textId="77777777" w:rsidR="009C08B9" w:rsidRPr="004053E2" w:rsidRDefault="009C08B9">
      <w:pPr>
        <w:rPr>
          <w:sz w:val="21"/>
          <w:szCs w:val="21"/>
        </w:rPr>
      </w:pPr>
    </w:p>
    <w:p w14:paraId="2815BE36" w14:textId="01B8AC57" w:rsidR="009C08B9" w:rsidRPr="004053E2" w:rsidRDefault="009C08B9">
      <w:pPr>
        <w:rPr>
          <w:smallCaps/>
          <w:sz w:val="21"/>
          <w:szCs w:val="21"/>
        </w:rPr>
      </w:pPr>
      <w:r w:rsidRPr="004053E2">
        <w:rPr>
          <w:smallCaps/>
          <w:sz w:val="21"/>
          <w:szCs w:val="21"/>
        </w:rPr>
        <w:t xml:space="preserve">Class Information and General Syllabus </w:t>
      </w:r>
      <w:r w:rsidR="000C333B" w:rsidRPr="004053E2">
        <w:rPr>
          <w:b/>
          <w:smallCaps/>
          <w:sz w:val="21"/>
          <w:szCs w:val="21"/>
        </w:rPr>
        <w:t>(20</w:t>
      </w:r>
      <w:r w:rsidR="009F4EE2" w:rsidRPr="004053E2">
        <w:rPr>
          <w:b/>
          <w:smallCaps/>
          <w:sz w:val="21"/>
          <w:szCs w:val="21"/>
        </w:rPr>
        <w:t>2</w:t>
      </w:r>
      <w:r w:rsidR="00E213D5" w:rsidRPr="004053E2">
        <w:rPr>
          <w:b/>
          <w:smallCaps/>
          <w:sz w:val="21"/>
          <w:szCs w:val="21"/>
        </w:rPr>
        <w:t>2</w:t>
      </w:r>
      <w:r w:rsidR="000369AA" w:rsidRPr="004053E2">
        <w:rPr>
          <w:b/>
          <w:smallCaps/>
          <w:sz w:val="21"/>
          <w:szCs w:val="21"/>
        </w:rPr>
        <w:t>-202</w:t>
      </w:r>
      <w:r w:rsidR="00E213D5" w:rsidRPr="004053E2">
        <w:rPr>
          <w:b/>
          <w:smallCaps/>
          <w:sz w:val="21"/>
          <w:szCs w:val="21"/>
        </w:rPr>
        <w:t>3</w:t>
      </w:r>
      <w:r w:rsidR="00A31D45" w:rsidRPr="004053E2">
        <w:rPr>
          <w:b/>
          <w:smallCaps/>
          <w:sz w:val="21"/>
          <w:szCs w:val="21"/>
        </w:rPr>
        <w:t>)</w:t>
      </w:r>
    </w:p>
    <w:p w14:paraId="652EE4DF" w14:textId="77777777" w:rsidR="009C08B9" w:rsidRPr="004053E2" w:rsidRDefault="009C08B9">
      <w:pPr>
        <w:rPr>
          <w:sz w:val="21"/>
          <w:szCs w:val="21"/>
        </w:rPr>
      </w:pPr>
    </w:p>
    <w:p w14:paraId="530F353F" w14:textId="77777777" w:rsidR="009C08B9" w:rsidRPr="004053E2" w:rsidRDefault="009C08B9">
      <w:pPr>
        <w:rPr>
          <w:smallCaps/>
          <w:sz w:val="21"/>
          <w:szCs w:val="21"/>
          <w:u w:val="single"/>
        </w:rPr>
      </w:pPr>
      <w:r w:rsidRPr="004053E2">
        <w:rPr>
          <w:smallCaps/>
          <w:sz w:val="21"/>
          <w:szCs w:val="21"/>
          <w:u w:val="single"/>
        </w:rPr>
        <w:t>Course Description and Objectives</w:t>
      </w:r>
    </w:p>
    <w:p w14:paraId="097AA3DB" w14:textId="77777777" w:rsidR="009C08B9" w:rsidRPr="004053E2" w:rsidRDefault="009C08B9">
      <w:pPr>
        <w:rPr>
          <w:sz w:val="21"/>
          <w:szCs w:val="21"/>
        </w:rPr>
      </w:pPr>
    </w:p>
    <w:p w14:paraId="40ECC699" w14:textId="77777777" w:rsidR="009C08B9" w:rsidRPr="004053E2" w:rsidRDefault="009C08B9">
      <w:pPr>
        <w:rPr>
          <w:sz w:val="21"/>
          <w:szCs w:val="21"/>
        </w:rPr>
      </w:pPr>
      <w:r w:rsidRPr="004053E2">
        <w:rPr>
          <w:sz w:val="21"/>
          <w:szCs w:val="21"/>
        </w:rPr>
        <w:t>Advanced Placement (AP) English Language and Composition is a college level course that deals in recognizing, analyzing, and expressing ideas.  Students will spend the year considering important ideas advanced throughout history as they test their own ideas against those of others.  Due to the challenging nature of Advanced Placement coursework, this course demands each student’s best effort, all the time.</w:t>
      </w:r>
    </w:p>
    <w:p w14:paraId="568BC4B5" w14:textId="77777777" w:rsidR="009C08B9" w:rsidRPr="004053E2" w:rsidRDefault="009C08B9">
      <w:pPr>
        <w:rPr>
          <w:sz w:val="21"/>
          <w:szCs w:val="21"/>
        </w:rPr>
      </w:pPr>
    </w:p>
    <w:p w14:paraId="4B062786" w14:textId="77777777" w:rsidR="009C08B9" w:rsidRPr="004053E2" w:rsidRDefault="009C08B9">
      <w:pPr>
        <w:rPr>
          <w:sz w:val="21"/>
          <w:szCs w:val="21"/>
        </w:rPr>
      </w:pPr>
      <w:r w:rsidRPr="004053E2">
        <w:rPr>
          <w:sz w:val="21"/>
          <w:szCs w:val="21"/>
        </w:rPr>
        <w:t>Specifically, AP English Language is intended to engage students in becoming skilled readers of prose from various periods, disciplines, and rhetorical contexts, and in becoming skilled writers who compose for a variety of purposes.  It brings into focus the interactions among a writer’s purposes, audience expectations, and subjects, as it promotes examination of the conventions and resources of language that contribute to effective writing.</w:t>
      </w:r>
    </w:p>
    <w:p w14:paraId="46271C5E" w14:textId="77777777" w:rsidR="009C08B9" w:rsidRPr="004053E2" w:rsidRDefault="009C08B9">
      <w:pPr>
        <w:rPr>
          <w:sz w:val="21"/>
          <w:szCs w:val="21"/>
        </w:rPr>
      </w:pPr>
    </w:p>
    <w:p w14:paraId="65781012" w14:textId="77777777" w:rsidR="009C08B9" w:rsidRPr="004053E2" w:rsidRDefault="009C08B9">
      <w:pPr>
        <w:rPr>
          <w:sz w:val="21"/>
          <w:szCs w:val="21"/>
        </w:rPr>
      </w:pPr>
      <w:r w:rsidRPr="004053E2">
        <w:rPr>
          <w:sz w:val="21"/>
          <w:szCs w:val="21"/>
        </w:rPr>
        <w:t>According to the guidelines promoted by The College Board, students should be able to do the following upon completion of this course:</w:t>
      </w:r>
    </w:p>
    <w:p w14:paraId="4A0D7F25" w14:textId="77777777" w:rsidR="009C08B9" w:rsidRPr="004053E2" w:rsidRDefault="009C08B9">
      <w:pPr>
        <w:rPr>
          <w:sz w:val="21"/>
          <w:szCs w:val="21"/>
        </w:rPr>
      </w:pPr>
    </w:p>
    <w:p w14:paraId="02D38AE8" w14:textId="39D7267D" w:rsidR="009C08B9" w:rsidRPr="004053E2" w:rsidRDefault="009C08B9" w:rsidP="009C08B9">
      <w:pPr>
        <w:pStyle w:val="ListParagraph"/>
        <w:numPr>
          <w:ilvl w:val="0"/>
          <w:numId w:val="1"/>
        </w:numPr>
        <w:rPr>
          <w:sz w:val="21"/>
          <w:szCs w:val="21"/>
        </w:rPr>
      </w:pPr>
      <w:r w:rsidRPr="004053E2">
        <w:rPr>
          <w:sz w:val="21"/>
          <w:szCs w:val="21"/>
        </w:rPr>
        <w:t>Analyze and interpret samples of good writing, identifying and explaining an author’s use of rhetorical strategies and techniques</w:t>
      </w:r>
    </w:p>
    <w:p w14:paraId="08849F4E" w14:textId="0DEC5AB6" w:rsidR="00935A37" w:rsidRPr="004053E2" w:rsidRDefault="00935A37" w:rsidP="009C08B9">
      <w:pPr>
        <w:pStyle w:val="ListParagraph"/>
        <w:numPr>
          <w:ilvl w:val="0"/>
          <w:numId w:val="1"/>
        </w:numPr>
        <w:rPr>
          <w:sz w:val="21"/>
          <w:szCs w:val="21"/>
        </w:rPr>
      </w:pPr>
      <w:r w:rsidRPr="004053E2">
        <w:rPr>
          <w:sz w:val="21"/>
          <w:szCs w:val="21"/>
        </w:rPr>
        <w:t>Apply effective strategies and techniques in writing</w:t>
      </w:r>
    </w:p>
    <w:p w14:paraId="62E02F94" w14:textId="3F60AEAA" w:rsidR="00935A37" w:rsidRPr="004053E2" w:rsidRDefault="00935A37" w:rsidP="009C08B9">
      <w:pPr>
        <w:pStyle w:val="ListParagraph"/>
        <w:numPr>
          <w:ilvl w:val="0"/>
          <w:numId w:val="1"/>
        </w:numPr>
        <w:rPr>
          <w:sz w:val="21"/>
          <w:szCs w:val="21"/>
        </w:rPr>
      </w:pPr>
      <w:r w:rsidRPr="004053E2">
        <w:rPr>
          <w:sz w:val="21"/>
          <w:szCs w:val="21"/>
        </w:rPr>
        <w:t>Create and sustain arguments based on readings, research, and/or personal experience</w:t>
      </w:r>
    </w:p>
    <w:p w14:paraId="4D8E3319" w14:textId="7B199296" w:rsidR="00935A37" w:rsidRPr="004053E2" w:rsidRDefault="00935A37" w:rsidP="009C08B9">
      <w:pPr>
        <w:pStyle w:val="ListParagraph"/>
        <w:numPr>
          <w:ilvl w:val="0"/>
          <w:numId w:val="1"/>
        </w:numPr>
        <w:rPr>
          <w:sz w:val="21"/>
          <w:szCs w:val="21"/>
        </w:rPr>
      </w:pPr>
      <w:r w:rsidRPr="004053E2">
        <w:rPr>
          <w:sz w:val="21"/>
          <w:szCs w:val="21"/>
        </w:rPr>
        <w:t>Write for a variety of purposes</w:t>
      </w:r>
    </w:p>
    <w:p w14:paraId="634B17AD" w14:textId="1F1974BD" w:rsidR="00935A37" w:rsidRPr="004053E2" w:rsidRDefault="00935A37" w:rsidP="009C08B9">
      <w:pPr>
        <w:pStyle w:val="ListParagraph"/>
        <w:numPr>
          <w:ilvl w:val="0"/>
          <w:numId w:val="1"/>
        </w:numPr>
        <w:rPr>
          <w:sz w:val="21"/>
          <w:szCs w:val="21"/>
        </w:rPr>
      </w:pPr>
      <w:r w:rsidRPr="004053E2">
        <w:rPr>
          <w:sz w:val="21"/>
          <w:szCs w:val="21"/>
        </w:rPr>
        <w:t>Produce expository, analytical, and argumentative compositions that introduce a complex central idea and develop it with appropriate evidence drawn from primary and/or secondary sources, cogent explanations, and clear transitions</w:t>
      </w:r>
    </w:p>
    <w:p w14:paraId="52D840A2" w14:textId="2EA02E09" w:rsidR="00935A37" w:rsidRPr="004053E2" w:rsidRDefault="00935A37" w:rsidP="009C08B9">
      <w:pPr>
        <w:pStyle w:val="ListParagraph"/>
        <w:numPr>
          <w:ilvl w:val="0"/>
          <w:numId w:val="1"/>
        </w:numPr>
        <w:rPr>
          <w:sz w:val="21"/>
          <w:szCs w:val="21"/>
        </w:rPr>
      </w:pPr>
      <w:r w:rsidRPr="004053E2">
        <w:rPr>
          <w:sz w:val="21"/>
          <w:szCs w:val="21"/>
        </w:rPr>
        <w:t>Demonstrate understanding and mastery of standard written English, as well as stylistic maturity in writing</w:t>
      </w:r>
    </w:p>
    <w:p w14:paraId="4D345933" w14:textId="5212CBA9" w:rsidR="00935A37" w:rsidRPr="004053E2" w:rsidRDefault="00935A37" w:rsidP="009C08B9">
      <w:pPr>
        <w:pStyle w:val="ListParagraph"/>
        <w:numPr>
          <w:ilvl w:val="0"/>
          <w:numId w:val="1"/>
        </w:numPr>
        <w:rPr>
          <w:sz w:val="21"/>
          <w:szCs w:val="21"/>
        </w:rPr>
      </w:pPr>
      <w:r w:rsidRPr="004053E2">
        <w:rPr>
          <w:sz w:val="21"/>
          <w:szCs w:val="21"/>
        </w:rPr>
        <w:t>Demonstrate understanding of the conventions of citing primary and secondary sources</w:t>
      </w:r>
    </w:p>
    <w:p w14:paraId="6C4EC4E7" w14:textId="361BFBAB" w:rsidR="00935A37" w:rsidRPr="004053E2" w:rsidRDefault="005526DB" w:rsidP="009C08B9">
      <w:pPr>
        <w:pStyle w:val="ListParagraph"/>
        <w:numPr>
          <w:ilvl w:val="0"/>
          <w:numId w:val="1"/>
        </w:numPr>
        <w:rPr>
          <w:sz w:val="21"/>
          <w:szCs w:val="21"/>
        </w:rPr>
      </w:pPr>
      <w:r w:rsidRPr="004053E2">
        <w:rPr>
          <w:sz w:val="21"/>
          <w:szCs w:val="21"/>
        </w:rPr>
        <w:t>Move effectively through the stages of the writing process, with careful attention to inquiry and research, drafting, revising, editing, and review</w:t>
      </w:r>
    </w:p>
    <w:p w14:paraId="286D6FC1" w14:textId="6A92B0D3" w:rsidR="005526DB" w:rsidRPr="004053E2" w:rsidRDefault="005526DB" w:rsidP="009C08B9">
      <w:pPr>
        <w:pStyle w:val="ListParagraph"/>
        <w:numPr>
          <w:ilvl w:val="0"/>
          <w:numId w:val="1"/>
        </w:numPr>
        <w:rPr>
          <w:sz w:val="21"/>
          <w:szCs w:val="21"/>
        </w:rPr>
      </w:pPr>
      <w:r w:rsidRPr="004053E2">
        <w:rPr>
          <w:sz w:val="21"/>
          <w:szCs w:val="21"/>
        </w:rPr>
        <w:t>Write thoughtfully about their own process of composition</w:t>
      </w:r>
    </w:p>
    <w:p w14:paraId="24E4C7C8" w14:textId="18968976" w:rsidR="00935A37" w:rsidRPr="004053E2" w:rsidRDefault="005526DB" w:rsidP="009C08B9">
      <w:pPr>
        <w:pStyle w:val="ListParagraph"/>
        <w:numPr>
          <w:ilvl w:val="0"/>
          <w:numId w:val="1"/>
        </w:numPr>
        <w:rPr>
          <w:sz w:val="21"/>
          <w:szCs w:val="21"/>
        </w:rPr>
      </w:pPr>
      <w:r w:rsidRPr="004053E2">
        <w:rPr>
          <w:sz w:val="21"/>
          <w:szCs w:val="21"/>
        </w:rPr>
        <w:t>Revise a work to make it suitable for a different audience</w:t>
      </w:r>
    </w:p>
    <w:p w14:paraId="77D112DA" w14:textId="6224428A" w:rsidR="00935A37" w:rsidRPr="004053E2" w:rsidRDefault="00935A37" w:rsidP="009C08B9">
      <w:pPr>
        <w:pStyle w:val="ListParagraph"/>
        <w:numPr>
          <w:ilvl w:val="0"/>
          <w:numId w:val="1"/>
        </w:numPr>
        <w:rPr>
          <w:sz w:val="21"/>
          <w:szCs w:val="21"/>
        </w:rPr>
      </w:pPr>
      <w:r w:rsidRPr="004053E2">
        <w:rPr>
          <w:sz w:val="21"/>
          <w:szCs w:val="21"/>
        </w:rPr>
        <w:t>Evaluate and incorporate references into researched essays using an established format</w:t>
      </w:r>
    </w:p>
    <w:p w14:paraId="2ACD352D" w14:textId="05C38F48" w:rsidR="00935A37" w:rsidRPr="004053E2" w:rsidRDefault="00935A37" w:rsidP="00935A37">
      <w:pPr>
        <w:rPr>
          <w:sz w:val="21"/>
          <w:szCs w:val="21"/>
        </w:rPr>
      </w:pPr>
      <w:r w:rsidRPr="004053E2">
        <w:rPr>
          <w:sz w:val="21"/>
          <w:szCs w:val="21"/>
        </w:rPr>
        <w:t>--</w:t>
      </w:r>
      <w:r w:rsidRPr="004053E2">
        <w:rPr>
          <w:i/>
          <w:sz w:val="21"/>
          <w:szCs w:val="21"/>
        </w:rPr>
        <w:t>Course Description:  Advanced Placement English</w:t>
      </w:r>
      <w:r w:rsidRPr="004053E2">
        <w:rPr>
          <w:sz w:val="21"/>
          <w:szCs w:val="21"/>
        </w:rPr>
        <w:t xml:space="preserve">, </w:t>
      </w:r>
      <w:r w:rsidR="006A0AC2" w:rsidRPr="004053E2">
        <w:rPr>
          <w:sz w:val="21"/>
          <w:szCs w:val="21"/>
        </w:rPr>
        <w:t>the</w:t>
      </w:r>
      <w:r w:rsidRPr="004053E2">
        <w:rPr>
          <w:sz w:val="21"/>
          <w:szCs w:val="21"/>
        </w:rPr>
        <w:t xml:space="preserve"> College Board (201</w:t>
      </w:r>
      <w:r w:rsidR="005526DB" w:rsidRPr="004053E2">
        <w:rPr>
          <w:sz w:val="21"/>
          <w:szCs w:val="21"/>
        </w:rPr>
        <w:t>9</w:t>
      </w:r>
      <w:r w:rsidRPr="004053E2">
        <w:rPr>
          <w:sz w:val="21"/>
          <w:szCs w:val="21"/>
        </w:rPr>
        <w:t>)</w:t>
      </w:r>
    </w:p>
    <w:p w14:paraId="1D7DBC1E" w14:textId="2B9E881A" w:rsidR="00A31D45" w:rsidRPr="004053E2" w:rsidRDefault="00A31D45" w:rsidP="00935A37">
      <w:pPr>
        <w:rPr>
          <w:sz w:val="21"/>
          <w:szCs w:val="21"/>
        </w:rPr>
      </w:pPr>
    </w:p>
    <w:p w14:paraId="722D5275" w14:textId="77777777" w:rsidR="005F35D7" w:rsidRPr="004053E2" w:rsidRDefault="005F35D7" w:rsidP="00935A37">
      <w:pPr>
        <w:rPr>
          <w:sz w:val="21"/>
          <w:szCs w:val="21"/>
        </w:rPr>
      </w:pPr>
    </w:p>
    <w:p w14:paraId="7BA68A49" w14:textId="77777777" w:rsidR="00A31D45" w:rsidRPr="004053E2" w:rsidRDefault="00A31D45" w:rsidP="00A31D45">
      <w:pPr>
        <w:rPr>
          <w:smallCaps/>
          <w:sz w:val="21"/>
          <w:szCs w:val="21"/>
          <w:u w:val="single"/>
        </w:rPr>
      </w:pPr>
      <w:r w:rsidRPr="004053E2">
        <w:rPr>
          <w:smallCaps/>
          <w:sz w:val="21"/>
          <w:szCs w:val="21"/>
          <w:u w:val="single"/>
        </w:rPr>
        <w:t>Technology</w:t>
      </w:r>
    </w:p>
    <w:p w14:paraId="3F1405FC" w14:textId="77777777" w:rsidR="00A31D45" w:rsidRPr="004053E2" w:rsidRDefault="00A31D45" w:rsidP="00A31D45">
      <w:pPr>
        <w:rPr>
          <w:b/>
          <w:smallCaps/>
          <w:sz w:val="21"/>
          <w:szCs w:val="21"/>
        </w:rPr>
      </w:pPr>
    </w:p>
    <w:p w14:paraId="76B7E5D0" w14:textId="77777777" w:rsidR="005526DB" w:rsidRPr="004053E2" w:rsidRDefault="005526DB" w:rsidP="005526DB">
      <w:pPr>
        <w:rPr>
          <w:sz w:val="21"/>
          <w:szCs w:val="21"/>
        </w:rPr>
      </w:pPr>
      <w:r w:rsidRPr="004053E2">
        <w:rPr>
          <w:sz w:val="21"/>
          <w:szCs w:val="21"/>
        </w:rPr>
        <w:t>All high school students are required to have a fully charged, fully functioning laptop in class each day. Cell phones and other tablets are not acceptable devices.</w:t>
      </w:r>
    </w:p>
    <w:p w14:paraId="08B16397" w14:textId="77777777" w:rsidR="00BD142A" w:rsidRPr="004053E2" w:rsidRDefault="00BD142A" w:rsidP="00A31D45">
      <w:pPr>
        <w:rPr>
          <w:sz w:val="21"/>
          <w:szCs w:val="21"/>
        </w:rPr>
      </w:pPr>
    </w:p>
    <w:p w14:paraId="184648A3" w14:textId="77777777" w:rsidR="00A31D45" w:rsidRPr="004053E2" w:rsidRDefault="00A31D45" w:rsidP="00A31D45">
      <w:pPr>
        <w:rPr>
          <w:smallCaps/>
          <w:sz w:val="21"/>
          <w:szCs w:val="21"/>
          <w:u w:val="single"/>
        </w:rPr>
      </w:pPr>
      <w:r w:rsidRPr="004053E2">
        <w:rPr>
          <w:smallCaps/>
          <w:sz w:val="21"/>
          <w:szCs w:val="21"/>
          <w:u w:val="single"/>
        </w:rPr>
        <w:t>Student Expectations</w:t>
      </w:r>
    </w:p>
    <w:p w14:paraId="5B5D5235" w14:textId="77777777" w:rsidR="00A31D45" w:rsidRPr="004053E2" w:rsidRDefault="00A31D45" w:rsidP="00A31D45">
      <w:pPr>
        <w:rPr>
          <w:b/>
          <w:smallCaps/>
          <w:sz w:val="21"/>
          <w:szCs w:val="21"/>
        </w:rPr>
      </w:pPr>
    </w:p>
    <w:p w14:paraId="26278F8D" w14:textId="77777777" w:rsidR="00A31D45" w:rsidRPr="004053E2" w:rsidRDefault="00A31D45" w:rsidP="00A31D45">
      <w:pPr>
        <w:pStyle w:val="NoSpacing"/>
        <w:numPr>
          <w:ilvl w:val="0"/>
          <w:numId w:val="33"/>
        </w:numPr>
        <w:rPr>
          <w:rFonts w:ascii="Times New Roman" w:hAnsi="Times New Roman" w:cs="Times New Roman"/>
          <w:bCs/>
          <w:sz w:val="21"/>
          <w:szCs w:val="21"/>
        </w:rPr>
      </w:pPr>
      <w:r w:rsidRPr="004053E2">
        <w:rPr>
          <w:rFonts w:ascii="Times New Roman" w:hAnsi="Times New Roman" w:cs="Times New Roman"/>
          <w:bCs/>
          <w:sz w:val="21"/>
          <w:szCs w:val="21"/>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56BAD4F6" w14:textId="77777777" w:rsidR="00A31D45" w:rsidRPr="004053E2" w:rsidRDefault="00A31D45" w:rsidP="00A31D45">
      <w:pPr>
        <w:pStyle w:val="NoSpacing"/>
        <w:numPr>
          <w:ilvl w:val="0"/>
          <w:numId w:val="33"/>
        </w:numPr>
        <w:rPr>
          <w:rFonts w:ascii="Times New Roman" w:hAnsi="Times New Roman" w:cs="Times New Roman"/>
          <w:bCs/>
          <w:sz w:val="21"/>
          <w:szCs w:val="21"/>
        </w:rPr>
      </w:pPr>
      <w:r w:rsidRPr="004053E2">
        <w:rPr>
          <w:rFonts w:ascii="Times New Roman" w:hAnsi="Times New Roman" w:cs="Times New Roman"/>
          <w:bCs/>
          <w:sz w:val="21"/>
          <w:szCs w:val="21"/>
        </w:rPr>
        <w:t xml:space="preserve">It is expected that every student will respect the feelings and rights of others.  This includes students, teachers and visitors.  </w:t>
      </w:r>
    </w:p>
    <w:p w14:paraId="5888B8CF" w14:textId="77777777" w:rsidR="00A31D45" w:rsidRPr="004053E2" w:rsidRDefault="00A31D45" w:rsidP="00A31D45">
      <w:pPr>
        <w:pStyle w:val="NoSpacing"/>
        <w:numPr>
          <w:ilvl w:val="0"/>
          <w:numId w:val="33"/>
        </w:numPr>
        <w:rPr>
          <w:rFonts w:ascii="Times New Roman" w:hAnsi="Times New Roman" w:cs="Times New Roman"/>
          <w:bCs/>
          <w:sz w:val="21"/>
          <w:szCs w:val="21"/>
        </w:rPr>
      </w:pPr>
      <w:r w:rsidRPr="004053E2">
        <w:rPr>
          <w:rFonts w:ascii="Times New Roman" w:hAnsi="Times New Roman" w:cs="Times New Roman"/>
          <w:bCs/>
          <w:sz w:val="21"/>
          <w:szCs w:val="21"/>
        </w:rPr>
        <w:t xml:space="preserve">It is expected that every student will conduct himself in an honest manner, avoiding such actions as lying, stealing and cheating.  </w:t>
      </w:r>
    </w:p>
    <w:p w14:paraId="1026B611" w14:textId="77777777" w:rsidR="00A31D45" w:rsidRPr="004053E2" w:rsidRDefault="00A31D45" w:rsidP="00A31D45">
      <w:pPr>
        <w:pStyle w:val="NoSpacing"/>
        <w:numPr>
          <w:ilvl w:val="0"/>
          <w:numId w:val="33"/>
        </w:numPr>
        <w:rPr>
          <w:rFonts w:ascii="Times New Roman" w:hAnsi="Times New Roman" w:cs="Times New Roman"/>
          <w:sz w:val="21"/>
          <w:szCs w:val="21"/>
        </w:rPr>
      </w:pPr>
      <w:r w:rsidRPr="004053E2">
        <w:rPr>
          <w:rFonts w:ascii="Times New Roman" w:hAnsi="Times New Roman" w:cs="Times New Roman"/>
          <w:sz w:val="21"/>
          <w:szCs w:val="21"/>
        </w:rPr>
        <w:t>It is expected that every student will be on time to each class and be prepared with a proper mental attitude and all their necessary materials, books and assigned work. </w:t>
      </w:r>
    </w:p>
    <w:p w14:paraId="38236DFD" w14:textId="77777777" w:rsidR="00A31D45" w:rsidRPr="004053E2" w:rsidRDefault="00A31D45" w:rsidP="00A31D45">
      <w:pPr>
        <w:pStyle w:val="ListParagraph"/>
        <w:numPr>
          <w:ilvl w:val="0"/>
          <w:numId w:val="33"/>
        </w:numPr>
        <w:rPr>
          <w:sz w:val="21"/>
          <w:szCs w:val="21"/>
        </w:rPr>
      </w:pPr>
      <w:r w:rsidRPr="004053E2">
        <w:rPr>
          <w:sz w:val="21"/>
          <w:szCs w:val="21"/>
        </w:rPr>
        <w:t>It is expected that every student understands that the teacher’s desk, computer, and other personal belongings and work area is personal property and will be treated as such.</w:t>
      </w:r>
    </w:p>
    <w:p w14:paraId="423F4526" w14:textId="77777777" w:rsidR="00BD142A" w:rsidRPr="004053E2" w:rsidRDefault="00BD142A" w:rsidP="00A31D45">
      <w:pPr>
        <w:pStyle w:val="ListParagraph"/>
        <w:numPr>
          <w:ilvl w:val="0"/>
          <w:numId w:val="33"/>
        </w:numPr>
        <w:rPr>
          <w:sz w:val="21"/>
          <w:szCs w:val="21"/>
        </w:rPr>
      </w:pPr>
      <w:r w:rsidRPr="004053E2">
        <w:rPr>
          <w:sz w:val="21"/>
          <w:szCs w:val="21"/>
        </w:rPr>
        <w:t>It</w:t>
      </w:r>
      <w:r w:rsidR="00440BA0" w:rsidRPr="004053E2">
        <w:rPr>
          <w:sz w:val="21"/>
          <w:szCs w:val="21"/>
        </w:rPr>
        <w:t xml:space="preserve"> is expected that every student</w:t>
      </w:r>
      <w:r w:rsidRPr="004053E2">
        <w:rPr>
          <w:sz w:val="21"/>
          <w:szCs w:val="21"/>
        </w:rPr>
        <w:t xml:space="preserve"> will remain in compliance with the classroom teacher’s rules, policies, and procedures.</w:t>
      </w:r>
    </w:p>
    <w:p w14:paraId="05395B7C" w14:textId="77777777" w:rsidR="00554A56" w:rsidRPr="004053E2" w:rsidRDefault="00554A56" w:rsidP="00935A37">
      <w:pPr>
        <w:rPr>
          <w:smallCaps/>
          <w:sz w:val="21"/>
          <w:szCs w:val="21"/>
          <w:u w:val="single"/>
        </w:rPr>
      </w:pPr>
    </w:p>
    <w:p w14:paraId="04774638" w14:textId="77777777" w:rsidR="006B7B0D" w:rsidRPr="004053E2" w:rsidRDefault="006B7B0D" w:rsidP="00935A37">
      <w:pPr>
        <w:rPr>
          <w:smallCaps/>
          <w:sz w:val="21"/>
          <w:szCs w:val="21"/>
          <w:u w:val="single"/>
        </w:rPr>
      </w:pPr>
      <w:r w:rsidRPr="004053E2">
        <w:rPr>
          <w:smallCaps/>
          <w:sz w:val="21"/>
          <w:szCs w:val="21"/>
          <w:u w:val="single"/>
        </w:rPr>
        <w:t>Required Texts and Materials</w:t>
      </w:r>
    </w:p>
    <w:p w14:paraId="6ECD7F39" w14:textId="77777777" w:rsidR="006B7B0D" w:rsidRPr="004053E2" w:rsidRDefault="006B7B0D" w:rsidP="00935A37">
      <w:pPr>
        <w:rPr>
          <w:sz w:val="21"/>
          <w:szCs w:val="21"/>
        </w:rPr>
      </w:pPr>
    </w:p>
    <w:p w14:paraId="5C96A657" w14:textId="3A5C79EC" w:rsidR="006B7B0D" w:rsidRPr="004053E2" w:rsidRDefault="006B7B0D" w:rsidP="00E03F2E">
      <w:pPr>
        <w:pStyle w:val="ListParagraph"/>
        <w:numPr>
          <w:ilvl w:val="0"/>
          <w:numId w:val="2"/>
        </w:numPr>
        <w:rPr>
          <w:sz w:val="21"/>
          <w:szCs w:val="21"/>
        </w:rPr>
      </w:pPr>
      <w:r w:rsidRPr="004053E2">
        <w:rPr>
          <w:sz w:val="21"/>
          <w:szCs w:val="21"/>
        </w:rPr>
        <w:t xml:space="preserve">Primary Texts:  </w:t>
      </w:r>
      <w:r w:rsidR="00E03F2E" w:rsidRPr="004053E2">
        <w:rPr>
          <w:i/>
          <w:sz w:val="21"/>
          <w:szCs w:val="21"/>
        </w:rPr>
        <w:t>50 Essays: A Portable Anthology</w:t>
      </w:r>
      <w:r w:rsidRPr="004053E2">
        <w:rPr>
          <w:sz w:val="21"/>
          <w:szCs w:val="21"/>
        </w:rPr>
        <w:t xml:space="preserve">, </w:t>
      </w:r>
      <w:r w:rsidR="00E03F2E" w:rsidRPr="004053E2">
        <w:rPr>
          <w:sz w:val="21"/>
          <w:szCs w:val="21"/>
        </w:rPr>
        <w:t>Samuel Cohen, (Bedford/St. Martin, 2017</w:t>
      </w:r>
      <w:r w:rsidR="00A1143C" w:rsidRPr="004053E2">
        <w:rPr>
          <w:sz w:val="21"/>
          <w:szCs w:val="21"/>
        </w:rPr>
        <w:t>)</w:t>
      </w:r>
    </w:p>
    <w:p w14:paraId="31527475" w14:textId="77777777" w:rsidR="00E213D5" w:rsidRPr="004053E2" w:rsidRDefault="00E213D5" w:rsidP="00E213D5">
      <w:pPr>
        <w:pStyle w:val="ListParagraph"/>
        <w:numPr>
          <w:ilvl w:val="0"/>
          <w:numId w:val="2"/>
        </w:numPr>
        <w:rPr>
          <w:sz w:val="21"/>
          <w:szCs w:val="21"/>
        </w:rPr>
      </w:pPr>
      <w:r w:rsidRPr="004053E2">
        <w:rPr>
          <w:sz w:val="21"/>
          <w:szCs w:val="21"/>
        </w:rPr>
        <w:t xml:space="preserve">A </w:t>
      </w:r>
      <w:r w:rsidRPr="004053E2">
        <w:rPr>
          <w:b/>
          <w:bCs/>
          <w:sz w:val="21"/>
          <w:szCs w:val="21"/>
          <w:u w:val="single"/>
        </w:rPr>
        <w:t>½” binder</w:t>
      </w:r>
      <w:r w:rsidRPr="004053E2">
        <w:rPr>
          <w:sz w:val="21"/>
          <w:szCs w:val="21"/>
        </w:rPr>
        <w:t xml:space="preserve"> with </w:t>
      </w:r>
      <w:r w:rsidRPr="004053E2">
        <w:rPr>
          <w:b/>
          <w:bCs/>
          <w:sz w:val="21"/>
          <w:szCs w:val="21"/>
          <w:u w:val="single"/>
        </w:rPr>
        <w:t>college-ruled paper</w:t>
      </w:r>
      <w:r w:rsidRPr="004053E2">
        <w:rPr>
          <w:sz w:val="21"/>
          <w:szCs w:val="21"/>
        </w:rPr>
        <w:t xml:space="preserve"> for your in-class essays.  This is where you will keep your essays for both AP Lang AND AP Lit (if you so choose to take that course your senior year).</w:t>
      </w:r>
    </w:p>
    <w:p w14:paraId="434A8418" w14:textId="77777777" w:rsidR="00E213D5" w:rsidRPr="004053E2" w:rsidRDefault="00E213D5" w:rsidP="00E213D5">
      <w:pPr>
        <w:pStyle w:val="ListParagraph"/>
        <w:numPr>
          <w:ilvl w:val="0"/>
          <w:numId w:val="2"/>
        </w:numPr>
        <w:rPr>
          <w:sz w:val="21"/>
          <w:szCs w:val="21"/>
        </w:rPr>
      </w:pPr>
      <w:r w:rsidRPr="004053E2">
        <w:rPr>
          <w:sz w:val="21"/>
          <w:szCs w:val="21"/>
        </w:rPr>
        <w:t>A separate binder (size of choice) for note packets, handout, tests, and other assignments</w:t>
      </w:r>
    </w:p>
    <w:p w14:paraId="1CBA7386" w14:textId="77777777" w:rsidR="00E213D5" w:rsidRPr="004053E2" w:rsidRDefault="00E213D5" w:rsidP="00E213D5">
      <w:pPr>
        <w:pStyle w:val="ListParagraph"/>
        <w:numPr>
          <w:ilvl w:val="0"/>
          <w:numId w:val="2"/>
        </w:numPr>
        <w:rPr>
          <w:sz w:val="21"/>
          <w:szCs w:val="21"/>
        </w:rPr>
      </w:pPr>
      <w:r w:rsidRPr="004053E2">
        <w:rPr>
          <w:sz w:val="21"/>
          <w:szCs w:val="21"/>
        </w:rPr>
        <w:t xml:space="preserve">Annotating utensils (highlighters, pencils, colored pens, etc.) </w:t>
      </w:r>
    </w:p>
    <w:p w14:paraId="37EE9740" w14:textId="77777777" w:rsidR="00E213D5" w:rsidRPr="004053E2" w:rsidRDefault="00E213D5" w:rsidP="00E213D5">
      <w:pPr>
        <w:pStyle w:val="ListParagraph"/>
        <w:numPr>
          <w:ilvl w:val="0"/>
          <w:numId w:val="2"/>
        </w:numPr>
        <w:rPr>
          <w:sz w:val="21"/>
          <w:szCs w:val="21"/>
        </w:rPr>
      </w:pPr>
      <w:r w:rsidRPr="004053E2">
        <w:rPr>
          <w:sz w:val="21"/>
          <w:szCs w:val="21"/>
        </w:rPr>
        <w:t>Wooden pencils for practice tests</w:t>
      </w:r>
    </w:p>
    <w:p w14:paraId="72046C39" w14:textId="21CADA78" w:rsidR="00A1143C" w:rsidRPr="004053E2" w:rsidRDefault="00E213D5" w:rsidP="00E213D5">
      <w:pPr>
        <w:pStyle w:val="ListParagraph"/>
        <w:numPr>
          <w:ilvl w:val="0"/>
          <w:numId w:val="2"/>
        </w:numPr>
        <w:rPr>
          <w:sz w:val="21"/>
          <w:szCs w:val="21"/>
        </w:rPr>
      </w:pPr>
      <w:r w:rsidRPr="004053E2">
        <w:rPr>
          <w:sz w:val="21"/>
          <w:szCs w:val="21"/>
        </w:rPr>
        <w:t>Blue or black pens for essays</w:t>
      </w:r>
    </w:p>
    <w:p w14:paraId="7E2BE76F" w14:textId="77777777" w:rsidR="00E213D5" w:rsidRPr="004053E2" w:rsidRDefault="00E213D5" w:rsidP="00E213D5">
      <w:pPr>
        <w:pStyle w:val="ListParagraph"/>
        <w:rPr>
          <w:sz w:val="21"/>
          <w:szCs w:val="21"/>
        </w:rPr>
      </w:pPr>
    </w:p>
    <w:p w14:paraId="2EB8B707" w14:textId="77777777" w:rsidR="004C603A" w:rsidRPr="004053E2" w:rsidRDefault="004C603A" w:rsidP="006E52E8">
      <w:pPr>
        <w:rPr>
          <w:smallCaps/>
          <w:sz w:val="21"/>
          <w:szCs w:val="21"/>
          <w:u w:val="single"/>
        </w:rPr>
      </w:pPr>
      <w:r w:rsidRPr="004053E2">
        <w:rPr>
          <w:smallCaps/>
          <w:sz w:val="21"/>
          <w:szCs w:val="21"/>
          <w:u w:val="single"/>
        </w:rPr>
        <w:t>Activities and Assignments Overview</w:t>
      </w:r>
    </w:p>
    <w:p w14:paraId="7F5245CE" w14:textId="77777777" w:rsidR="00876CBC" w:rsidRPr="004053E2" w:rsidRDefault="00876CBC" w:rsidP="006E52E8">
      <w:pPr>
        <w:rPr>
          <w:sz w:val="21"/>
          <w:szCs w:val="21"/>
        </w:rPr>
      </w:pPr>
    </w:p>
    <w:p w14:paraId="124CEDDE" w14:textId="77777777" w:rsidR="004C603A" w:rsidRPr="004053E2" w:rsidRDefault="004C603A" w:rsidP="006E52E8">
      <w:pPr>
        <w:rPr>
          <w:sz w:val="21"/>
          <w:szCs w:val="21"/>
        </w:rPr>
      </w:pPr>
      <w:r w:rsidRPr="004053E2">
        <w:rPr>
          <w:sz w:val="21"/>
          <w:szCs w:val="21"/>
        </w:rPr>
        <w:t>This class will be structured to integrate reading, composition, and discussion with a series of topical workshops</w:t>
      </w:r>
      <w:r w:rsidR="00876CBC" w:rsidRPr="004053E2">
        <w:rPr>
          <w:sz w:val="21"/>
          <w:szCs w:val="21"/>
        </w:rPr>
        <w:t xml:space="preserve"> addressing various factors relevant to written and oral expression.  Readings each quarter will primarily include essays, spe</w:t>
      </w:r>
      <w:r w:rsidR="00BD465E" w:rsidRPr="004053E2">
        <w:rPr>
          <w:sz w:val="21"/>
          <w:szCs w:val="21"/>
        </w:rPr>
        <w:t>eches, letters, and non-fiction</w:t>
      </w:r>
      <w:r w:rsidR="00876CBC" w:rsidRPr="004053E2">
        <w:rPr>
          <w:sz w:val="21"/>
          <w:szCs w:val="21"/>
        </w:rPr>
        <w:t xml:space="preserve"> selections arranged into thematic units.  Some po</w:t>
      </w:r>
      <w:r w:rsidR="00C57EDD" w:rsidRPr="004053E2">
        <w:rPr>
          <w:sz w:val="21"/>
          <w:szCs w:val="21"/>
        </w:rPr>
        <w:t>etry and fiction</w:t>
      </w:r>
      <w:r w:rsidR="00876CBC" w:rsidRPr="004053E2">
        <w:rPr>
          <w:sz w:val="21"/>
          <w:szCs w:val="21"/>
        </w:rPr>
        <w:t xml:space="preserve"> will also be covered.</w:t>
      </w:r>
    </w:p>
    <w:p w14:paraId="2C4E2535" w14:textId="77777777" w:rsidR="00876CBC" w:rsidRPr="004053E2" w:rsidRDefault="00876CBC" w:rsidP="006E52E8">
      <w:pPr>
        <w:rPr>
          <w:sz w:val="21"/>
          <w:szCs w:val="21"/>
        </w:rPr>
      </w:pPr>
    </w:p>
    <w:p w14:paraId="4CF627A3" w14:textId="77777777" w:rsidR="00876CBC" w:rsidRPr="004053E2" w:rsidRDefault="00876CBC" w:rsidP="006E52E8">
      <w:pPr>
        <w:rPr>
          <w:sz w:val="21"/>
          <w:szCs w:val="21"/>
        </w:rPr>
      </w:pPr>
      <w:r w:rsidRPr="004053E2">
        <w:rPr>
          <w:sz w:val="21"/>
          <w:szCs w:val="21"/>
        </w:rPr>
        <w:t>While class discussion will often focus on critical analysis strategies applied to current reading, instructional time will also be devoted to composition, vocabulary, and relevant study of historical, biographical, and cultural information.</w:t>
      </w:r>
    </w:p>
    <w:p w14:paraId="1A5B79B3" w14:textId="77777777" w:rsidR="00876CBC" w:rsidRPr="004053E2" w:rsidRDefault="00876CBC" w:rsidP="006E52E8">
      <w:pPr>
        <w:rPr>
          <w:sz w:val="21"/>
          <w:szCs w:val="21"/>
        </w:rPr>
      </w:pPr>
    </w:p>
    <w:p w14:paraId="42588791" w14:textId="77777777" w:rsidR="00876CBC" w:rsidRPr="004053E2" w:rsidRDefault="00876CBC" w:rsidP="00876CBC">
      <w:pPr>
        <w:rPr>
          <w:smallCaps/>
          <w:sz w:val="21"/>
          <w:szCs w:val="21"/>
          <w:u w:val="single"/>
        </w:rPr>
      </w:pPr>
      <w:r w:rsidRPr="004053E2">
        <w:rPr>
          <w:smallCaps/>
          <w:sz w:val="21"/>
          <w:szCs w:val="21"/>
          <w:u w:val="single"/>
        </w:rPr>
        <w:t>Composition</w:t>
      </w:r>
    </w:p>
    <w:p w14:paraId="5955A0B6" w14:textId="77777777" w:rsidR="00876CBC" w:rsidRPr="004053E2" w:rsidRDefault="00876CBC" w:rsidP="00876CBC">
      <w:pPr>
        <w:rPr>
          <w:sz w:val="21"/>
          <w:szCs w:val="21"/>
        </w:rPr>
      </w:pPr>
      <w:r w:rsidRPr="004053E2">
        <w:rPr>
          <w:sz w:val="21"/>
          <w:szCs w:val="21"/>
        </w:rPr>
        <w:t>Writings throughout the year will include…</w:t>
      </w:r>
    </w:p>
    <w:p w14:paraId="45035A8E" w14:textId="77777777" w:rsidR="00876CBC" w:rsidRPr="004053E2" w:rsidRDefault="00876CBC" w:rsidP="00876CBC">
      <w:pPr>
        <w:pStyle w:val="ListParagraph"/>
        <w:numPr>
          <w:ilvl w:val="0"/>
          <w:numId w:val="15"/>
        </w:numPr>
        <w:rPr>
          <w:sz w:val="21"/>
          <w:szCs w:val="21"/>
        </w:rPr>
      </w:pPr>
      <w:r w:rsidRPr="004053E2">
        <w:rPr>
          <w:sz w:val="21"/>
          <w:szCs w:val="21"/>
        </w:rPr>
        <w:t>Informal writings, such as ungraded free-writes, reaction papers, and journal entries.</w:t>
      </w:r>
    </w:p>
    <w:p w14:paraId="2CB5DDC4" w14:textId="77777777" w:rsidR="00BC267B" w:rsidRPr="004053E2" w:rsidRDefault="00876CBC" w:rsidP="00BC267B">
      <w:pPr>
        <w:pStyle w:val="ListParagraph"/>
        <w:numPr>
          <w:ilvl w:val="0"/>
          <w:numId w:val="15"/>
        </w:numPr>
        <w:rPr>
          <w:sz w:val="21"/>
          <w:szCs w:val="21"/>
        </w:rPr>
      </w:pPr>
      <w:r w:rsidRPr="004053E2">
        <w:rPr>
          <w:sz w:val="21"/>
          <w:szCs w:val="21"/>
        </w:rPr>
        <w:t>Special writing assignments coordinated with writing workshops.  These will give students opportunities to practice rhetorical strategies</w:t>
      </w:r>
      <w:r w:rsidR="00BC267B" w:rsidRPr="004053E2">
        <w:rPr>
          <w:sz w:val="21"/>
          <w:szCs w:val="21"/>
        </w:rPr>
        <w:t>, sentence combination, paragraph organization, integration of direct quotes, and effective use of tone and voice.</w:t>
      </w:r>
    </w:p>
    <w:p w14:paraId="7EF71B5D" w14:textId="77777777" w:rsidR="00BC267B" w:rsidRPr="004053E2" w:rsidRDefault="00BC267B" w:rsidP="00BC267B">
      <w:pPr>
        <w:pStyle w:val="ListParagraph"/>
        <w:numPr>
          <w:ilvl w:val="0"/>
          <w:numId w:val="15"/>
        </w:numPr>
        <w:rPr>
          <w:sz w:val="21"/>
          <w:szCs w:val="21"/>
        </w:rPr>
      </w:pPr>
      <w:r w:rsidRPr="004053E2">
        <w:rPr>
          <w:sz w:val="21"/>
          <w:szCs w:val="21"/>
        </w:rPr>
        <w:t>Free-response timed in-class essays.  These essays will prepare students for the AP exam in the spring.  They will include expository, analytical, and argumentative assignments.</w:t>
      </w:r>
    </w:p>
    <w:p w14:paraId="68E1C0B5" w14:textId="77777777" w:rsidR="00555933" w:rsidRPr="004053E2" w:rsidRDefault="002234CA" w:rsidP="00BC267B">
      <w:pPr>
        <w:pStyle w:val="ListParagraph"/>
        <w:numPr>
          <w:ilvl w:val="0"/>
          <w:numId w:val="15"/>
        </w:numPr>
        <w:rPr>
          <w:sz w:val="21"/>
          <w:szCs w:val="21"/>
        </w:rPr>
      </w:pPr>
      <w:r w:rsidRPr="004053E2">
        <w:rPr>
          <w:sz w:val="21"/>
          <w:szCs w:val="21"/>
        </w:rPr>
        <w:t>An extended essay that is persuasive in nature and answers a question at issue by synthesizing researched support.</w:t>
      </w:r>
    </w:p>
    <w:p w14:paraId="31308DBF" w14:textId="77777777" w:rsidR="00255833" w:rsidRPr="004053E2" w:rsidRDefault="00255833" w:rsidP="00255833">
      <w:pPr>
        <w:rPr>
          <w:sz w:val="21"/>
          <w:szCs w:val="21"/>
        </w:rPr>
      </w:pPr>
    </w:p>
    <w:p w14:paraId="2EBAA6FD" w14:textId="77777777" w:rsidR="00255833" w:rsidRPr="004053E2" w:rsidRDefault="00255833" w:rsidP="00255833">
      <w:pPr>
        <w:rPr>
          <w:smallCaps/>
          <w:sz w:val="21"/>
          <w:szCs w:val="21"/>
          <w:u w:val="single"/>
        </w:rPr>
      </w:pPr>
      <w:r w:rsidRPr="004053E2">
        <w:rPr>
          <w:smallCaps/>
          <w:sz w:val="21"/>
          <w:szCs w:val="21"/>
          <w:u w:val="single"/>
        </w:rPr>
        <w:t>Vocabulary</w:t>
      </w:r>
    </w:p>
    <w:p w14:paraId="49A50024" w14:textId="77777777" w:rsidR="00EF0CB5" w:rsidRPr="004053E2" w:rsidRDefault="00EF0CB5" w:rsidP="00EF0CB5">
      <w:pPr>
        <w:pStyle w:val="ListParagraph"/>
        <w:numPr>
          <w:ilvl w:val="0"/>
          <w:numId w:val="31"/>
        </w:numPr>
        <w:rPr>
          <w:sz w:val="21"/>
          <w:szCs w:val="21"/>
        </w:rPr>
      </w:pPr>
      <w:r w:rsidRPr="004053E2">
        <w:rPr>
          <w:sz w:val="21"/>
          <w:szCs w:val="21"/>
        </w:rPr>
        <w:t>Students will maintain a vocabulary journal in their class notebooks, defining and correctly using in sentences five unfamiliar words from reading selections each week.</w:t>
      </w:r>
    </w:p>
    <w:p w14:paraId="5A0342D0" w14:textId="77777777" w:rsidR="00EF0CB5" w:rsidRPr="004053E2" w:rsidRDefault="00F635F7" w:rsidP="00EF0CB5">
      <w:pPr>
        <w:pStyle w:val="ListParagraph"/>
        <w:numPr>
          <w:ilvl w:val="0"/>
          <w:numId w:val="31"/>
        </w:numPr>
        <w:rPr>
          <w:sz w:val="21"/>
          <w:szCs w:val="21"/>
        </w:rPr>
      </w:pPr>
      <w:r w:rsidRPr="004053E2">
        <w:rPr>
          <w:sz w:val="21"/>
          <w:szCs w:val="21"/>
        </w:rPr>
        <w:t>Each week, an average of ten to fifteen terms (instructor provided relevant analytical terms and words commonly appearing on AP and SAT exams) will be added to vocabulary journals.  These lists will be the basis for vocabulary quizzes (mostly sentence completion and matching) administered four to five times per quarter</w:t>
      </w:r>
      <w:r w:rsidR="00EF0CB5" w:rsidRPr="004053E2">
        <w:rPr>
          <w:sz w:val="21"/>
          <w:szCs w:val="21"/>
        </w:rPr>
        <w:t>.</w:t>
      </w:r>
    </w:p>
    <w:p w14:paraId="4A270851" w14:textId="77777777" w:rsidR="00EF0CB5" w:rsidRPr="004053E2" w:rsidRDefault="00EF0CB5" w:rsidP="00EF0CB5">
      <w:pPr>
        <w:pStyle w:val="ListParagraph"/>
        <w:numPr>
          <w:ilvl w:val="0"/>
          <w:numId w:val="31"/>
        </w:numPr>
        <w:rPr>
          <w:sz w:val="21"/>
          <w:szCs w:val="21"/>
        </w:rPr>
      </w:pPr>
      <w:r w:rsidRPr="004053E2">
        <w:rPr>
          <w:sz w:val="21"/>
          <w:szCs w:val="21"/>
        </w:rPr>
        <w:t>Appropriate word choice and correct use of vocabulary is expected in written assignments.  The use of wide-ranging denotative and richly connotative language is rewarded.</w:t>
      </w:r>
    </w:p>
    <w:p w14:paraId="5676F4B3" w14:textId="77777777" w:rsidR="00EF0CB5" w:rsidRPr="004053E2" w:rsidRDefault="00EF0CB5" w:rsidP="00EF0CB5">
      <w:pPr>
        <w:pStyle w:val="ListParagraph"/>
        <w:rPr>
          <w:sz w:val="21"/>
          <w:szCs w:val="21"/>
        </w:rPr>
      </w:pPr>
    </w:p>
    <w:p w14:paraId="2C9658BC" w14:textId="77777777" w:rsidR="00255833" w:rsidRPr="004053E2" w:rsidRDefault="00255833" w:rsidP="00255833">
      <w:pPr>
        <w:rPr>
          <w:smallCaps/>
          <w:sz w:val="21"/>
          <w:szCs w:val="21"/>
          <w:u w:val="single"/>
        </w:rPr>
      </w:pPr>
      <w:r w:rsidRPr="004053E2">
        <w:rPr>
          <w:smallCaps/>
          <w:sz w:val="21"/>
          <w:szCs w:val="21"/>
          <w:u w:val="single"/>
        </w:rPr>
        <w:t>Other Project</w:t>
      </w:r>
      <w:r w:rsidR="002B435B" w:rsidRPr="004053E2">
        <w:rPr>
          <w:smallCaps/>
          <w:sz w:val="21"/>
          <w:szCs w:val="21"/>
          <w:u w:val="single"/>
        </w:rPr>
        <w:t>s</w:t>
      </w:r>
      <w:r w:rsidRPr="004053E2">
        <w:rPr>
          <w:smallCaps/>
          <w:sz w:val="21"/>
          <w:szCs w:val="21"/>
          <w:u w:val="single"/>
        </w:rPr>
        <w:t xml:space="preserve"> and Assessments</w:t>
      </w:r>
    </w:p>
    <w:p w14:paraId="1ED6F8BE" w14:textId="77777777" w:rsidR="00EF0CB5" w:rsidRPr="004053E2" w:rsidRDefault="00EF0CB5" w:rsidP="00EF0CB5">
      <w:pPr>
        <w:pStyle w:val="ListParagraph"/>
        <w:numPr>
          <w:ilvl w:val="0"/>
          <w:numId w:val="32"/>
        </w:numPr>
        <w:rPr>
          <w:sz w:val="21"/>
          <w:szCs w:val="21"/>
        </w:rPr>
      </w:pPr>
      <w:r w:rsidRPr="004053E2">
        <w:rPr>
          <w:sz w:val="21"/>
          <w:szCs w:val="21"/>
        </w:rPr>
        <w:t>Homework will usually consist of reading and informal writing assignments, including study questions, journal entries, and reaction papers.</w:t>
      </w:r>
    </w:p>
    <w:p w14:paraId="38115FB3" w14:textId="77777777" w:rsidR="00EF0CB5" w:rsidRPr="004053E2" w:rsidRDefault="00EF0CB5" w:rsidP="00EF0CB5">
      <w:pPr>
        <w:pStyle w:val="ListParagraph"/>
        <w:numPr>
          <w:ilvl w:val="0"/>
          <w:numId w:val="32"/>
        </w:numPr>
        <w:rPr>
          <w:sz w:val="21"/>
          <w:szCs w:val="21"/>
        </w:rPr>
      </w:pPr>
      <w:r w:rsidRPr="004053E2">
        <w:rPr>
          <w:sz w:val="21"/>
          <w:szCs w:val="21"/>
        </w:rPr>
        <w:t>Students should expect regular reading checks and quizzes that require a working knowledge of textual details from assigned reading.  Quizzes will often provide opportunities to answer multiple choice questions that require students to answer reading passage questions similar in approach and format to those on the AP English Language exam.</w:t>
      </w:r>
    </w:p>
    <w:p w14:paraId="2BA73E8B" w14:textId="77777777" w:rsidR="00E03F2E" w:rsidRPr="004053E2" w:rsidRDefault="00E03F2E" w:rsidP="00C372C2">
      <w:pPr>
        <w:rPr>
          <w:sz w:val="21"/>
          <w:szCs w:val="21"/>
        </w:rPr>
      </w:pPr>
    </w:p>
    <w:p w14:paraId="4A1730D0" w14:textId="77777777" w:rsidR="00C372C2" w:rsidRPr="004053E2" w:rsidRDefault="00C372C2" w:rsidP="00C372C2">
      <w:pPr>
        <w:rPr>
          <w:sz w:val="21"/>
          <w:szCs w:val="21"/>
        </w:rPr>
      </w:pPr>
      <w:r w:rsidRPr="004053E2">
        <w:rPr>
          <w:sz w:val="21"/>
          <w:szCs w:val="21"/>
        </w:rPr>
        <w:t>GRADING</w:t>
      </w:r>
    </w:p>
    <w:p w14:paraId="76B87EFD" w14:textId="77777777" w:rsidR="00C372C2" w:rsidRPr="004053E2" w:rsidRDefault="00C372C2" w:rsidP="00C372C2">
      <w:pPr>
        <w:rPr>
          <w:sz w:val="21"/>
          <w:szCs w:val="21"/>
        </w:rPr>
      </w:pPr>
    </w:p>
    <w:p w14:paraId="1EECB18A" w14:textId="77777777" w:rsidR="00BD465E" w:rsidRPr="004053E2" w:rsidRDefault="00BD465E" w:rsidP="00C372C2">
      <w:pPr>
        <w:rPr>
          <w:b/>
          <w:sz w:val="21"/>
          <w:szCs w:val="21"/>
        </w:rPr>
      </w:pPr>
      <w:r w:rsidRPr="004053E2">
        <w:rPr>
          <w:b/>
          <w:sz w:val="21"/>
          <w:szCs w:val="21"/>
        </w:rPr>
        <w:t>Reflects SFCA’s grading policy:</w:t>
      </w:r>
    </w:p>
    <w:p w14:paraId="7963B7E5" w14:textId="77777777" w:rsidR="00BD465E" w:rsidRPr="004053E2" w:rsidRDefault="00BD465E" w:rsidP="00C372C2">
      <w:pPr>
        <w:rPr>
          <w:sz w:val="21"/>
          <w:szCs w:val="21"/>
        </w:rPr>
      </w:pPr>
      <w:r w:rsidRPr="004053E2">
        <w:rPr>
          <w:sz w:val="21"/>
          <w:szCs w:val="21"/>
        </w:rPr>
        <w:t>A = 90-100</w:t>
      </w:r>
    </w:p>
    <w:p w14:paraId="0192D850" w14:textId="77777777" w:rsidR="00BD465E" w:rsidRPr="004053E2" w:rsidRDefault="00BD465E" w:rsidP="00C372C2">
      <w:pPr>
        <w:rPr>
          <w:sz w:val="21"/>
          <w:szCs w:val="21"/>
        </w:rPr>
      </w:pPr>
      <w:r w:rsidRPr="004053E2">
        <w:rPr>
          <w:sz w:val="21"/>
          <w:szCs w:val="21"/>
        </w:rPr>
        <w:t>B = 80-89</w:t>
      </w:r>
    </w:p>
    <w:p w14:paraId="79811BF2" w14:textId="77777777" w:rsidR="00BD465E" w:rsidRPr="004053E2" w:rsidRDefault="00BD465E" w:rsidP="00C372C2">
      <w:pPr>
        <w:rPr>
          <w:sz w:val="21"/>
          <w:szCs w:val="21"/>
        </w:rPr>
      </w:pPr>
      <w:r w:rsidRPr="004053E2">
        <w:rPr>
          <w:sz w:val="21"/>
          <w:szCs w:val="21"/>
        </w:rPr>
        <w:t>C = 70-79</w:t>
      </w:r>
    </w:p>
    <w:p w14:paraId="691A1D88" w14:textId="77777777" w:rsidR="00BD465E" w:rsidRPr="004053E2" w:rsidRDefault="00BD465E" w:rsidP="00C372C2">
      <w:pPr>
        <w:rPr>
          <w:sz w:val="21"/>
          <w:szCs w:val="21"/>
        </w:rPr>
      </w:pPr>
      <w:r w:rsidRPr="004053E2">
        <w:rPr>
          <w:sz w:val="21"/>
          <w:szCs w:val="21"/>
        </w:rPr>
        <w:t>D = 60-69</w:t>
      </w:r>
    </w:p>
    <w:p w14:paraId="29EBD122" w14:textId="77777777" w:rsidR="00BD465E" w:rsidRPr="004053E2" w:rsidRDefault="00BD465E" w:rsidP="00C372C2">
      <w:pPr>
        <w:rPr>
          <w:sz w:val="21"/>
          <w:szCs w:val="21"/>
        </w:rPr>
      </w:pPr>
      <w:r w:rsidRPr="004053E2">
        <w:rPr>
          <w:sz w:val="21"/>
          <w:szCs w:val="21"/>
        </w:rPr>
        <w:t>F = 59 and below</w:t>
      </w:r>
    </w:p>
    <w:p w14:paraId="56C2E050" w14:textId="77777777" w:rsidR="00BD465E" w:rsidRPr="004053E2" w:rsidRDefault="00BD465E" w:rsidP="00C372C2">
      <w:pPr>
        <w:rPr>
          <w:sz w:val="21"/>
          <w:szCs w:val="21"/>
        </w:rPr>
      </w:pPr>
    </w:p>
    <w:p w14:paraId="0D244A89" w14:textId="77777777" w:rsidR="00C372C2" w:rsidRPr="004053E2" w:rsidRDefault="00C372C2" w:rsidP="00C372C2">
      <w:pPr>
        <w:rPr>
          <w:sz w:val="21"/>
          <w:szCs w:val="21"/>
        </w:rPr>
      </w:pPr>
      <w:r w:rsidRPr="004053E2">
        <w:rPr>
          <w:sz w:val="21"/>
          <w:szCs w:val="21"/>
        </w:rPr>
        <w:t>Grades assigned in AP English Language and Composition will be categorized by type and weighted according to three “levels,” as indicated below.  Unless otherwise noted, essays will be scored using the AP general rubric, and homework and project work will be scored using the participation rubric.</w:t>
      </w:r>
    </w:p>
    <w:p w14:paraId="444C2BB5" w14:textId="77777777" w:rsidR="00C372C2" w:rsidRPr="004053E2" w:rsidRDefault="00C372C2" w:rsidP="00C372C2">
      <w:pPr>
        <w:rPr>
          <w:sz w:val="21"/>
          <w:szCs w:val="21"/>
        </w:rPr>
      </w:pPr>
    </w:p>
    <w:p w14:paraId="39359299" w14:textId="77777777" w:rsidR="00C372C2" w:rsidRPr="004053E2" w:rsidRDefault="00C372C2" w:rsidP="00C372C2">
      <w:pPr>
        <w:rPr>
          <w:b/>
          <w:sz w:val="21"/>
          <w:szCs w:val="21"/>
        </w:rPr>
      </w:pPr>
      <w:r w:rsidRPr="004053E2">
        <w:rPr>
          <w:b/>
          <w:sz w:val="21"/>
          <w:szCs w:val="21"/>
        </w:rPr>
        <w:lastRenderedPageBreak/>
        <w:t>Level One Grades (Daily)     15%</w:t>
      </w:r>
    </w:p>
    <w:p w14:paraId="5745DB3C" w14:textId="77777777" w:rsidR="00B803EA" w:rsidRPr="004053E2" w:rsidRDefault="000E0BB8" w:rsidP="00B803EA">
      <w:pPr>
        <w:pStyle w:val="ListParagraph"/>
        <w:numPr>
          <w:ilvl w:val="0"/>
          <w:numId w:val="26"/>
        </w:numPr>
        <w:rPr>
          <w:sz w:val="21"/>
          <w:szCs w:val="21"/>
        </w:rPr>
      </w:pPr>
      <w:r w:rsidRPr="004053E2">
        <w:rPr>
          <w:sz w:val="21"/>
          <w:szCs w:val="21"/>
        </w:rPr>
        <w:t>Response Questions</w:t>
      </w:r>
    </w:p>
    <w:p w14:paraId="2DF87CF7" w14:textId="203F9495" w:rsidR="00B803EA" w:rsidRPr="004053E2" w:rsidRDefault="000E0BB8" w:rsidP="00B803EA">
      <w:pPr>
        <w:pStyle w:val="ListParagraph"/>
        <w:numPr>
          <w:ilvl w:val="0"/>
          <w:numId w:val="26"/>
        </w:numPr>
        <w:rPr>
          <w:sz w:val="21"/>
          <w:szCs w:val="21"/>
        </w:rPr>
      </w:pPr>
      <w:r w:rsidRPr="004053E2">
        <w:rPr>
          <w:sz w:val="21"/>
          <w:szCs w:val="21"/>
        </w:rPr>
        <w:t xml:space="preserve">Homework (Vocab, </w:t>
      </w:r>
      <w:r w:rsidR="000369AA" w:rsidRPr="004053E2">
        <w:rPr>
          <w:sz w:val="21"/>
          <w:szCs w:val="21"/>
        </w:rPr>
        <w:t>annotations, reading logs, etc.</w:t>
      </w:r>
      <w:r w:rsidRPr="004053E2">
        <w:rPr>
          <w:sz w:val="21"/>
          <w:szCs w:val="21"/>
        </w:rPr>
        <w:t>)</w:t>
      </w:r>
    </w:p>
    <w:p w14:paraId="30DEE659" w14:textId="54DC929F" w:rsidR="000E0BB8" w:rsidRPr="004053E2" w:rsidRDefault="000E0BB8" w:rsidP="00B803EA">
      <w:pPr>
        <w:pStyle w:val="ListParagraph"/>
        <w:numPr>
          <w:ilvl w:val="0"/>
          <w:numId w:val="26"/>
        </w:numPr>
        <w:rPr>
          <w:sz w:val="21"/>
          <w:szCs w:val="21"/>
        </w:rPr>
      </w:pPr>
      <w:r w:rsidRPr="004053E2">
        <w:rPr>
          <w:sz w:val="21"/>
          <w:szCs w:val="21"/>
        </w:rPr>
        <w:t>Writing Checks (Brief response writings)</w:t>
      </w:r>
    </w:p>
    <w:p w14:paraId="2CF1C790" w14:textId="2FC2557B" w:rsidR="000369AA" w:rsidRPr="004053E2" w:rsidRDefault="000369AA" w:rsidP="00B803EA">
      <w:pPr>
        <w:pStyle w:val="ListParagraph"/>
        <w:numPr>
          <w:ilvl w:val="0"/>
          <w:numId w:val="26"/>
        </w:numPr>
        <w:rPr>
          <w:sz w:val="21"/>
          <w:szCs w:val="21"/>
        </w:rPr>
      </w:pPr>
      <w:r w:rsidRPr="004053E2">
        <w:rPr>
          <w:sz w:val="21"/>
          <w:szCs w:val="21"/>
        </w:rPr>
        <w:t>In-class Essays</w:t>
      </w:r>
    </w:p>
    <w:p w14:paraId="7237BD45" w14:textId="77777777" w:rsidR="00B803EA" w:rsidRPr="004053E2" w:rsidRDefault="00B803EA" w:rsidP="00B803EA">
      <w:pPr>
        <w:pStyle w:val="ListParagraph"/>
        <w:numPr>
          <w:ilvl w:val="0"/>
          <w:numId w:val="26"/>
        </w:numPr>
        <w:rPr>
          <w:sz w:val="21"/>
          <w:szCs w:val="21"/>
        </w:rPr>
      </w:pPr>
      <w:r w:rsidRPr="004053E2">
        <w:rPr>
          <w:sz w:val="21"/>
          <w:szCs w:val="21"/>
        </w:rPr>
        <w:t>Participation</w:t>
      </w:r>
    </w:p>
    <w:p w14:paraId="3E8662E2" w14:textId="7B74795C" w:rsidR="00B803EA" w:rsidRPr="004053E2" w:rsidRDefault="000E0BB8" w:rsidP="000369AA">
      <w:pPr>
        <w:rPr>
          <w:b/>
          <w:sz w:val="21"/>
          <w:szCs w:val="21"/>
        </w:rPr>
      </w:pPr>
      <w:r w:rsidRPr="004053E2">
        <w:rPr>
          <w:b/>
          <w:sz w:val="21"/>
          <w:szCs w:val="21"/>
        </w:rPr>
        <w:t>Level Two Grades (Minor)   30</w:t>
      </w:r>
      <w:r w:rsidR="00C372C2" w:rsidRPr="004053E2">
        <w:rPr>
          <w:b/>
          <w:sz w:val="21"/>
          <w:szCs w:val="21"/>
        </w:rPr>
        <w:t>%</w:t>
      </w:r>
    </w:p>
    <w:p w14:paraId="448C4FC5" w14:textId="77777777" w:rsidR="00B803EA" w:rsidRPr="004053E2" w:rsidRDefault="00B803EA" w:rsidP="00B803EA">
      <w:pPr>
        <w:pStyle w:val="ListParagraph"/>
        <w:numPr>
          <w:ilvl w:val="0"/>
          <w:numId w:val="27"/>
        </w:numPr>
        <w:rPr>
          <w:sz w:val="21"/>
          <w:szCs w:val="21"/>
        </w:rPr>
      </w:pPr>
      <w:r w:rsidRPr="004053E2">
        <w:rPr>
          <w:sz w:val="21"/>
          <w:szCs w:val="21"/>
        </w:rPr>
        <w:t>Quizzes</w:t>
      </w:r>
    </w:p>
    <w:p w14:paraId="55DCFFF9" w14:textId="77777777" w:rsidR="00B803EA" w:rsidRPr="004053E2" w:rsidRDefault="00B803EA" w:rsidP="00B803EA">
      <w:pPr>
        <w:pStyle w:val="ListParagraph"/>
        <w:numPr>
          <w:ilvl w:val="0"/>
          <w:numId w:val="27"/>
        </w:numPr>
        <w:rPr>
          <w:sz w:val="21"/>
          <w:szCs w:val="21"/>
        </w:rPr>
      </w:pPr>
      <w:r w:rsidRPr="004053E2">
        <w:rPr>
          <w:sz w:val="21"/>
          <w:szCs w:val="21"/>
        </w:rPr>
        <w:t>Presentations</w:t>
      </w:r>
    </w:p>
    <w:p w14:paraId="1A54D145" w14:textId="77777777" w:rsidR="00C372C2" w:rsidRPr="004053E2" w:rsidRDefault="000E0BB8" w:rsidP="00C372C2">
      <w:pPr>
        <w:rPr>
          <w:b/>
          <w:sz w:val="21"/>
          <w:szCs w:val="21"/>
        </w:rPr>
      </w:pPr>
      <w:r w:rsidRPr="004053E2">
        <w:rPr>
          <w:b/>
          <w:sz w:val="21"/>
          <w:szCs w:val="21"/>
        </w:rPr>
        <w:t>Level Three Grades (Major) 45</w:t>
      </w:r>
      <w:r w:rsidR="00C372C2" w:rsidRPr="004053E2">
        <w:rPr>
          <w:b/>
          <w:sz w:val="21"/>
          <w:szCs w:val="21"/>
        </w:rPr>
        <w:t>%</w:t>
      </w:r>
    </w:p>
    <w:p w14:paraId="42ED076D" w14:textId="3307BEB3" w:rsidR="00B803EA" w:rsidRPr="004053E2" w:rsidRDefault="000369AA" w:rsidP="00B803EA">
      <w:pPr>
        <w:pStyle w:val="ListParagraph"/>
        <w:numPr>
          <w:ilvl w:val="0"/>
          <w:numId w:val="28"/>
        </w:numPr>
        <w:rPr>
          <w:sz w:val="21"/>
          <w:szCs w:val="21"/>
        </w:rPr>
      </w:pPr>
      <w:r w:rsidRPr="004053E2">
        <w:rPr>
          <w:sz w:val="21"/>
          <w:szCs w:val="21"/>
        </w:rPr>
        <w:t>4</w:t>
      </w:r>
      <w:r w:rsidRPr="004053E2">
        <w:rPr>
          <w:sz w:val="21"/>
          <w:szCs w:val="21"/>
          <w:vertAlign w:val="superscript"/>
        </w:rPr>
        <w:t>th</w:t>
      </w:r>
      <w:r w:rsidRPr="004053E2">
        <w:rPr>
          <w:sz w:val="21"/>
          <w:szCs w:val="21"/>
        </w:rPr>
        <w:t xml:space="preserve"> Quarter </w:t>
      </w:r>
      <w:r w:rsidR="00B803EA" w:rsidRPr="004053E2">
        <w:rPr>
          <w:sz w:val="21"/>
          <w:szCs w:val="21"/>
        </w:rPr>
        <w:t>Essays</w:t>
      </w:r>
    </w:p>
    <w:p w14:paraId="1A42C5C1" w14:textId="77777777" w:rsidR="00B803EA" w:rsidRPr="004053E2" w:rsidRDefault="00B803EA" w:rsidP="00B803EA">
      <w:pPr>
        <w:pStyle w:val="ListParagraph"/>
        <w:numPr>
          <w:ilvl w:val="0"/>
          <w:numId w:val="28"/>
        </w:numPr>
        <w:rPr>
          <w:sz w:val="21"/>
          <w:szCs w:val="21"/>
        </w:rPr>
      </w:pPr>
      <w:r w:rsidRPr="004053E2">
        <w:rPr>
          <w:sz w:val="21"/>
          <w:szCs w:val="21"/>
        </w:rPr>
        <w:t>Major Tests</w:t>
      </w:r>
    </w:p>
    <w:p w14:paraId="0EA938D6" w14:textId="77777777" w:rsidR="00B803EA" w:rsidRPr="004053E2" w:rsidRDefault="00B803EA" w:rsidP="00B803EA">
      <w:pPr>
        <w:pStyle w:val="ListParagraph"/>
        <w:numPr>
          <w:ilvl w:val="0"/>
          <w:numId w:val="28"/>
        </w:numPr>
        <w:rPr>
          <w:sz w:val="21"/>
          <w:szCs w:val="21"/>
        </w:rPr>
      </w:pPr>
      <w:r w:rsidRPr="004053E2">
        <w:rPr>
          <w:sz w:val="21"/>
          <w:szCs w:val="21"/>
        </w:rPr>
        <w:t>Projects/Portfolios</w:t>
      </w:r>
    </w:p>
    <w:p w14:paraId="0CF6144E" w14:textId="20D98C00" w:rsidR="00C372C2" w:rsidRPr="004053E2" w:rsidRDefault="00B803EA" w:rsidP="00C372C2">
      <w:pPr>
        <w:rPr>
          <w:b/>
          <w:sz w:val="21"/>
          <w:szCs w:val="21"/>
        </w:rPr>
      </w:pPr>
      <w:r w:rsidRPr="004053E2">
        <w:rPr>
          <w:b/>
          <w:sz w:val="21"/>
          <w:szCs w:val="21"/>
        </w:rPr>
        <w:t xml:space="preserve">Quarterly </w:t>
      </w:r>
      <w:r w:rsidR="000369AA" w:rsidRPr="004053E2">
        <w:rPr>
          <w:b/>
          <w:sz w:val="21"/>
          <w:szCs w:val="21"/>
        </w:rPr>
        <w:t>Project</w:t>
      </w:r>
      <w:r w:rsidRPr="004053E2">
        <w:rPr>
          <w:b/>
          <w:sz w:val="21"/>
          <w:szCs w:val="21"/>
        </w:rPr>
        <w:t xml:space="preserve">    10%</w:t>
      </w:r>
    </w:p>
    <w:p w14:paraId="5775AE67" w14:textId="77777777" w:rsidR="00B803EA" w:rsidRPr="004053E2" w:rsidRDefault="00B803EA" w:rsidP="00C372C2">
      <w:pPr>
        <w:rPr>
          <w:sz w:val="21"/>
          <w:szCs w:val="21"/>
        </w:rPr>
      </w:pPr>
    </w:p>
    <w:p w14:paraId="58B09CDA" w14:textId="77777777" w:rsidR="00B803EA" w:rsidRPr="004053E2" w:rsidRDefault="00B803EA" w:rsidP="00C372C2">
      <w:pPr>
        <w:rPr>
          <w:sz w:val="21"/>
          <w:szCs w:val="21"/>
        </w:rPr>
      </w:pPr>
      <w:r w:rsidRPr="004053E2">
        <w:rPr>
          <w:sz w:val="21"/>
          <w:szCs w:val="21"/>
        </w:rPr>
        <w:t>Important Grading Notes</w:t>
      </w:r>
    </w:p>
    <w:p w14:paraId="0A7E4591" w14:textId="77777777" w:rsidR="00B803EA" w:rsidRPr="004053E2" w:rsidRDefault="00B803EA" w:rsidP="00B803EA">
      <w:pPr>
        <w:pStyle w:val="ListParagraph"/>
        <w:numPr>
          <w:ilvl w:val="0"/>
          <w:numId w:val="29"/>
        </w:numPr>
        <w:rPr>
          <w:sz w:val="21"/>
          <w:szCs w:val="21"/>
        </w:rPr>
      </w:pPr>
      <w:r w:rsidRPr="004053E2">
        <w:rPr>
          <w:sz w:val="21"/>
          <w:szCs w:val="21"/>
        </w:rPr>
        <w:t xml:space="preserve">Essays and reaction paper evaluations will be based upon the Level Three (general essay) rubric.  Homework and participation evaluations will be based upon the Levels One </w:t>
      </w:r>
      <w:r w:rsidR="00517994" w:rsidRPr="004053E2">
        <w:rPr>
          <w:sz w:val="21"/>
          <w:szCs w:val="21"/>
        </w:rPr>
        <w:t xml:space="preserve">and Two (general participation) </w:t>
      </w:r>
      <w:r w:rsidRPr="004053E2">
        <w:rPr>
          <w:sz w:val="21"/>
          <w:szCs w:val="21"/>
        </w:rPr>
        <w:t>rubric.</w:t>
      </w:r>
    </w:p>
    <w:p w14:paraId="293F9482" w14:textId="77777777" w:rsidR="00B803EA" w:rsidRPr="004053E2" w:rsidRDefault="00B803EA" w:rsidP="00B803EA">
      <w:pPr>
        <w:pStyle w:val="ListParagraph"/>
        <w:numPr>
          <w:ilvl w:val="0"/>
          <w:numId w:val="29"/>
        </w:numPr>
        <w:rPr>
          <w:sz w:val="21"/>
          <w:szCs w:val="21"/>
        </w:rPr>
      </w:pPr>
      <w:r w:rsidRPr="004053E2">
        <w:rPr>
          <w:sz w:val="21"/>
          <w:szCs w:val="21"/>
        </w:rPr>
        <w:t>The research paper and project evaluations will be based upon specialized rubrics that will be distributed when these assignments are made.</w:t>
      </w:r>
    </w:p>
    <w:p w14:paraId="7F0C1055" w14:textId="77777777" w:rsidR="00B803EA" w:rsidRPr="004053E2" w:rsidRDefault="00B803EA" w:rsidP="00B803EA">
      <w:pPr>
        <w:pStyle w:val="ListParagraph"/>
        <w:numPr>
          <w:ilvl w:val="0"/>
          <w:numId w:val="29"/>
        </w:numPr>
        <w:rPr>
          <w:sz w:val="21"/>
          <w:szCs w:val="21"/>
        </w:rPr>
      </w:pPr>
      <w:r w:rsidRPr="004053E2">
        <w:rPr>
          <w:sz w:val="21"/>
          <w:szCs w:val="21"/>
        </w:rPr>
        <w:t>Midterm and Final Exams count as 20% of semester grade.</w:t>
      </w:r>
    </w:p>
    <w:p w14:paraId="0CDB7927" w14:textId="77777777" w:rsidR="00B803EA" w:rsidRPr="004053E2" w:rsidRDefault="00B803EA" w:rsidP="00B803EA">
      <w:pPr>
        <w:pStyle w:val="ListParagraph"/>
        <w:numPr>
          <w:ilvl w:val="0"/>
          <w:numId w:val="29"/>
        </w:numPr>
        <w:rPr>
          <w:sz w:val="21"/>
          <w:szCs w:val="21"/>
        </w:rPr>
      </w:pPr>
      <w:r w:rsidRPr="004053E2">
        <w:rPr>
          <w:sz w:val="21"/>
          <w:szCs w:val="21"/>
        </w:rPr>
        <w:t>Test Make-Up and Re-Take guidelines are provided in the SFCA Student Handbook.</w:t>
      </w:r>
    </w:p>
    <w:p w14:paraId="5AC392C6" w14:textId="77777777" w:rsidR="00B803EA" w:rsidRPr="004053E2" w:rsidRDefault="00B803EA" w:rsidP="00B803EA">
      <w:pPr>
        <w:rPr>
          <w:sz w:val="21"/>
          <w:szCs w:val="21"/>
        </w:rPr>
      </w:pPr>
    </w:p>
    <w:p w14:paraId="1BE2AC52" w14:textId="77777777" w:rsidR="00B803EA" w:rsidRPr="004053E2" w:rsidRDefault="00B803EA" w:rsidP="00B803EA">
      <w:pPr>
        <w:rPr>
          <w:sz w:val="21"/>
          <w:szCs w:val="21"/>
        </w:rPr>
      </w:pPr>
      <w:r w:rsidRPr="004053E2">
        <w:rPr>
          <w:sz w:val="21"/>
          <w:szCs w:val="21"/>
        </w:rPr>
        <w:t>Other Policies and Procedure Notes</w:t>
      </w:r>
    </w:p>
    <w:p w14:paraId="61F978F7" w14:textId="77777777" w:rsidR="00ED7879" w:rsidRPr="004053E2" w:rsidRDefault="00ED7879" w:rsidP="00B803EA">
      <w:pPr>
        <w:pStyle w:val="ListParagraph"/>
        <w:numPr>
          <w:ilvl w:val="0"/>
          <w:numId w:val="30"/>
        </w:numPr>
        <w:rPr>
          <w:sz w:val="21"/>
          <w:szCs w:val="21"/>
        </w:rPr>
      </w:pPr>
      <w:r w:rsidRPr="004053E2">
        <w:rPr>
          <w:sz w:val="21"/>
          <w:szCs w:val="21"/>
        </w:rPr>
        <w:t>Plagiarism of any assignment is strictly prohibited and will result in a ‘0’ and discipline according the school handbook.</w:t>
      </w:r>
    </w:p>
    <w:p w14:paraId="3AA277E5" w14:textId="77777777" w:rsidR="00B803EA" w:rsidRPr="004053E2" w:rsidRDefault="00B803EA" w:rsidP="00B803EA">
      <w:pPr>
        <w:pStyle w:val="ListParagraph"/>
        <w:numPr>
          <w:ilvl w:val="0"/>
          <w:numId w:val="30"/>
        </w:numPr>
        <w:rPr>
          <w:sz w:val="21"/>
          <w:szCs w:val="21"/>
        </w:rPr>
      </w:pPr>
      <w:r w:rsidRPr="004053E2">
        <w:rPr>
          <w:sz w:val="21"/>
          <w:szCs w:val="21"/>
        </w:rPr>
        <w:t>Primary texts, current works being studied, notebook, pen/pencil, highlighter, and post-it notes should be brought to class each day unless otherwise instructed.</w:t>
      </w:r>
    </w:p>
    <w:p w14:paraId="05DE4FB5" w14:textId="77777777" w:rsidR="00336FE9" w:rsidRPr="004053E2" w:rsidRDefault="00336FE9" w:rsidP="00B803EA">
      <w:pPr>
        <w:pStyle w:val="ListParagraph"/>
        <w:numPr>
          <w:ilvl w:val="0"/>
          <w:numId w:val="30"/>
        </w:numPr>
        <w:rPr>
          <w:sz w:val="21"/>
          <w:szCs w:val="21"/>
        </w:rPr>
      </w:pPr>
      <w:r w:rsidRPr="004053E2">
        <w:rPr>
          <w:sz w:val="21"/>
          <w:szCs w:val="21"/>
        </w:rPr>
        <w:t xml:space="preserve">It is the </w:t>
      </w:r>
      <w:r w:rsidRPr="004053E2">
        <w:rPr>
          <w:b/>
          <w:sz w:val="21"/>
          <w:szCs w:val="21"/>
          <w:u w:val="single"/>
        </w:rPr>
        <w:t>STUDENT’S RESPONSIBILITY</w:t>
      </w:r>
      <w:r w:rsidRPr="004053E2">
        <w:rPr>
          <w:sz w:val="21"/>
          <w:szCs w:val="21"/>
        </w:rPr>
        <w:t xml:space="preserve"> TO GET WORK MISSED DUE TO </w:t>
      </w:r>
      <w:r w:rsidRPr="004053E2">
        <w:rPr>
          <w:b/>
          <w:sz w:val="21"/>
          <w:szCs w:val="21"/>
          <w:u w:val="single"/>
        </w:rPr>
        <w:t>ANY</w:t>
      </w:r>
      <w:r w:rsidRPr="004053E2">
        <w:rPr>
          <w:sz w:val="21"/>
          <w:szCs w:val="21"/>
        </w:rPr>
        <w:t xml:space="preserve"> ABSENCE.</w:t>
      </w:r>
    </w:p>
    <w:p w14:paraId="3CA4791E" w14:textId="0DEFECF9" w:rsidR="00B803EA" w:rsidRPr="004053E2" w:rsidRDefault="00B803EA" w:rsidP="00B803EA">
      <w:pPr>
        <w:pStyle w:val="ListParagraph"/>
        <w:numPr>
          <w:ilvl w:val="0"/>
          <w:numId w:val="30"/>
        </w:numPr>
        <w:rPr>
          <w:sz w:val="21"/>
          <w:szCs w:val="21"/>
        </w:rPr>
      </w:pPr>
      <w:r w:rsidRPr="004053E2">
        <w:rPr>
          <w:sz w:val="21"/>
          <w:szCs w:val="21"/>
        </w:rPr>
        <w:t>Levels One and Two assignments will not be accepted late.  Level Three assignments will be subject to the above stated ten</w:t>
      </w:r>
      <w:r w:rsidR="00054BE7">
        <w:rPr>
          <w:sz w:val="21"/>
          <w:szCs w:val="21"/>
        </w:rPr>
        <w:t>-</w:t>
      </w:r>
      <w:r w:rsidRPr="004053E2">
        <w:rPr>
          <w:sz w:val="21"/>
          <w:szCs w:val="21"/>
        </w:rPr>
        <w:t>point deduction per day; no major assignments or test make-ups will be accepted after one week past the due date without approval.</w:t>
      </w:r>
    </w:p>
    <w:p w14:paraId="0CC74DBE" w14:textId="77777777" w:rsidR="00B803EA" w:rsidRPr="004053E2" w:rsidRDefault="00B803EA" w:rsidP="00B803EA">
      <w:pPr>
        <w:pStyle w:val="ListParagraph"/>
        <w:numPr>
          <w:ilvl w:val="0"/>
          <w:numId w:val="30"/>
        </w:numPr>
        <w:rPr>
          <w:sz w:val="21"/>
          <w:szCs w:val="21"/>
        </w:rPr>
      </w:pPr>
      <w:r w:rsidRPr="004053E2">
        <w:rPr>
          <w:sz w:val="21"/>
          <w:szCs w:val="21"/>
        </w:rPr>
        <w:t>Students will be expected to read longer works mostly outside of class, take appropriate notes, answer assigned questions, prepare a Critical Reading Portfolio (CRP) entry, and be prepared for class discussion by the specified date.</w:t>
      </w:r>
    </w:p>
    <w:p w14:paraId="54FE1D55" w14:textId="77777777" w:rsidR="00B803EA" w:rsidRPr="004053E2" w:rsidRDefault="00B803EA" w:rsidP="00B803EA">
      <w:pPr>
        <w:pStyle w:val="ListParagraph"/>
        <w:numPr>
          <w:ilvl w:val="0"/>
          <w:numId w:val="30"/>
        </w:numPr>
        <w:rPr>
          <w:sz w:val="21"/>
          <w:szCs w:val="21"/>
        </w:rPr>
      </w:pPr>
      <w:r w:rsidRPr="004053E2">
        <w:rPr>
          <w:sz w:val="21"/>
          <w:szCs w:val="21"/>
        </w:rPr>
        <w:t>Most essay grades will be evaluated using our AP English Language and Composition General Rubric.</w:t>
      </w:r>
    </w:p>
    <w:p w14:paraId="33B81F45" w14:textId="77777777" w:rsidR="00B803EA" w:rsidRPr="004053E2" w:rsidRDefault="00BD465E" w:rsidP="00B803EA">
      <w:pPr>
        <w:pStyle w:val="ListParagraph"/>
        <w:numPr>
          <w:ilvl w:val="0"/>
          <w:numId w:val="30"/>
        </w:numPr>
        <w:rPr>
          <w:sz w:val="21"/>
          <w:szCs w:val="21"/>
        </w:rPr>
      </w:pPr>
      <w:r w:rsidRPr="004053E2">
        <w:rPr>
          <w:sz w:val="21"/>
          <w:szCs w:val="21"/>
        </w:rPr>
        <w:t>Class discussion in AP</w:t>
      </w:r>
      <w:r w:rsidR="00B803EA" w:rsidRPr="004053E2">
        <w:rPr>
          <w:sz w:val="21"/>
          <w:szCs w:val="21"/>
        </w:rPr>
        <w:t xml:space="preserve"> is extremely important.  Each student is expected to keep up with all assignments and contribute to class discussion as much as possible.</w:t>
      </w:r>
    </w:p>
    <w:p w14:paraId="3994684B" w14:textId="541D2728" w:rsidR="00B803EA" w:rsidRPr="004053E2" w:rsidRDefault="008C6FF0" w:rsidP="00B803EA">
      <w:pPr>
        <w:pStyle w:val="ListParagraph"/>
        <w:numPr>
          <w:ilvl w:val="0"/>
          <w:numId w:val="30"/>
        </w:numPr>
        <w:rPr>
          <w:sz w:val="21"/>
          <w:szCs w:val="21"/>
        </w:rPr>
      </w:pPr>
      <w:r w:rsidRPr="004053E2">
        <w:rPr>
          <w:sz w:val="21"/>
          <w:szCs w:val="21"/>
        </w:rPr>
        <w:t>All assigned questions are to be answered in COMPLETE SENTENCES.</w:t>
      </w:r>
    </w:p>
    <w:p w14:paraId="658732A2" w14:textId="041A541F" w:rsidR="00CF717D" w:rsidRPr="004053E2" w:rsidRDefault="00CF717D" w:rsidP="00CF717D">
      <w:pPr>
        <w:pStyle w:val="ListParagraph"/>
        <w:numPr>
          <w:ilvl w:val="0"/>
          <w:numId w:val="30"/>
        </w:numPr>
        <w:rPr>
          <w:sz w:val="21"/>
          <w:szCs w:val="21"/>
          <w:highlight w:val="yellow"/>
        </w:rPr>
      </w:pPr>
      <w:r w:rsidRPr="004053E2">
        <w:rPr>
          <w:sz w:val="21"/>
          <w:szCs w:val="21"/>
          <w:highlight w:val="yellow"/>
        </w:rPr>
        <w:t xml:space="preserve">Weekly reading </w:t>
      </w:r>
      <w:r w:rsidR="003842A4" w:rsidRPr="004053E2">
        <w:rPr>
          <w:sz w:val="21"/>
          <w:szCs w:val="21"/>
          <w:highlight w:val="yellow"/>
        </w:rPr>
        <w:t>logs</w:t>
      </w:r>
      <w:r w:rsidRPr="004053E2">
        <w:rPr>
          <w:sz w:val="21"/>
          <w:szCs w:val="21"/>
          <w:highlight w:val="yellow"/>
        </w:rPr>
        <w:t xml:space="preserve"> will NOT be accepted for late credit after 1</w:t>
      </w:r>
      <w:r w:rsidRPr="004053E2">
        <w:rPr>
          <w:sz w:val="21"/>
          <w:szCs w:val="21"/>
          <w:highlight w:val="yellow"/>
          <w:vertAlign w:val="superscript"/>
        </w:rPr>
        <w:t>st</w:t>
      </w:r>
      <w:r w:rsidRPr="004053E2">
        <w:rPr>
          <w:sz w:val="21"/>
          <w:szCs w:val="21"/>
          <w:highlight w:val="yellow"/>
        </w:rPr>
        <w:t xml:space="preserve"> Quarter</w:t>
      </w:r>
    </w:p>
    <w:p w14:paraId="7D73FB93" w14:textId="77777777" w:rsidR="00CF717D" w:rsidRPr="004053E2" w:rsidRDefault="00CF717D" w:rsidP="00CF717D">
      <w:pPr>
        <w:rPr>
          <w:sz w:val="21"/>
          <w:szCs w:val="21"/>
        </w:rPr>
      </w:pPr>
    </w:p>
    <w:p w14:paraId="6379AB49" w14:textId="263A2C5D" w:rsidR="00807666" w:rsidRPr="004053E2" w:rsidRDefault="00807666" w:rsidP="00807666">
      <w:pPr>
        <w:rPr>
          <w:b/>
          <w:bCs/>
          <w:smallCaps/>
          <w:sz w:val="21"/>
          <w:szCs w:val="21"/>
        </w:rPr>
      </w:pPr>
      <w:r w:rsidRPr="004053E2">
        <w:rPr>
          <w:b/>
          <w:bCs/>
          <w:smallCaps/>
          <w:sz w:val="21"/>
          <w:szCs w:val="21"/>
        </w:rPr>
        <w:t>Discipline Procedures</w:t>
      </w:r>
    </w:p>
    <w:p w14:paraId="4DAD07EE" w14:textId="77777777" w:rsidR="00807666" w:rsidRPr="004053E2" w:rsidRDefault="00807666" w:rsidP="00807666">
      <w:pPr>
        <w:pStyle w:val="NoSpacing"/>
        <w:numPr>
          <w:ilvl w:val="0"/>
          <w:numId w:val="34"/>
        </w:numPr>
        <w:rPr>
          <w:rFonts w:ascii="Times New Roman" w:eastAsia="Times New Roman" w:hAnsi="Times New Roman" w:cs="Times New Roman"/>
          <w:sz w:val="21"/>
          <w:szCs w:val="21"/>
        </w:rPr>
      </w:pPr>
      <w:r w:rsidRPr="004053E2">
        <w:rPr>
          <w:rFonts w:ascii="Times New Roman" w:eastAsia="Times New Roman" w:hAnsi="Times New Roman" w:cs="Times New Roman"/>
          <w:sz w:val="21"/>
          <w:szCs w:val="21"/>
        </w:rPr>
        <w:t>The student will receive a verbal warning the first time.</w:t>
      </w:r>
    </w:p>
    <w:p w14:paraId="02160B55" w14:textId="77777777" w:rsidR="00807666" w:rsidRPr="004053E2" w:rsidRDefault="00807666" w:rsidP="00807666">
      <w:pPr>
        <w:pStyle w:val="NoSpacing"/>
        <w:numPr>
          <w:ilvl w:val="0"/>
          <w:numId w:val="34"/>
        </w:numPr>
        <w:rPr>
          <w:rFonts w:ascii="Times New Roman" w:eastAsia="Times New Roman" w:hAnsi="Times New Roman" w:cs="Times New Roman"/>
          <w:sz w:val="21"/>
          <w:szCs w:val="21"/>
        </w:rPr>
      </w:pPr>
      <w:r w:rsidRPr="004053E2">
        <w:rPr>
          <w:rFonts w:ascii="Times New Roman" w:eastAsia="Times New Roman" w:hAnsi="Times New Roman" w:cs="Times New Roman"/>
          <w:sz w:val="21"/>
          <w:szCs w:val="21"/>
        </w:rPr>
        <w:t xml:space="preserve">The student will receive a written warning the second time that will be sent home to the parents via FACTS and a conference may be requested.  </w:t>
      </w:r>
    </w:p>
    <w:p w14:paraId="22BD7580" w14:textId="77777777" w:rsidR="00807666" w:rsidRPr="004053E2" w:rsidRDefault="00807666" w:rsidP="00807666">
      <w:pPr>
        <w:pStyle w:val="NoSpacing"/>
        <w:numPr>
          <w:ilvl w:val="0"/>
          <w:numId w:val="34"/>
        </w:numPr>
        <w:rPr>
          <w:rFonts w:ascii="Times New Roman" w:eastAsia="Times New Roman" w:hAnsi="Times New Roman" w:cs="Times New Roman"/>
          <w:sz w:val="21"/>
          <w:szCs w:val="21"/>
        </w:rPr>
      </w:pPr>
      <w:r w:rsidRPr="004053E2">
        <w:rPr>
          <w:rFonts w:ascii="Times New Roman" w:eastAsia="Times New Roman" w:hAnsi="Times New Roman" w:cs="Times New Roman"/>
          <w:sz w:val="21"/>
          <w:szCs w:val="21"/>
        </w:rPr>
        <w:t>The teacher will assign a penalty to the student in the form of a detention, written assignment, or other discipline deemed appropriate if there is a third occurrence of discipline issues.</w:t>
      </w:r>
    </w:p>
    <w:p w14:paraId="59517D20" w14:textId="77777777" w:rsidR="00807666" w:rsidRPr="004053E2" w:rsidRDefault="00807666" w:rsidP="00807666">
      <w:pPr>
        <w:pStyle w:val="NoSpacing"/>
        <w:numPr>
          <w:ilvl w:val="0"/>
          <w:numId w:val="34"/>
        </w:numPr>
        <w:rPr>
          <w:rFonts w:ascii="Times New Roman" w:eastAsia="Times New Roman" w:hAnsi="Times New Roman" w:cs="Times New Roman"/>
          <w:sz w:val="21"/>
          <w:szCs w:val="21"/>
        </w:rPr>
      </w:pPr>
      <w:r w:rsidRPr="004053E2">
        <w:rPr>
          <w:rFonts w:ascii="Times New Roman" w:eastAsia="Times New Roman" w:hAnsi="Times New Roman" w:cs="Times New Roman"/>
          <w:sz w:val="21"/>
          <w:szCs w:val="21"/>
        </w:rPr>
        <w:t xml:space="preserve">The teacher may refer the student to the Administration if a fourth incident arises. </w:t>
      </w:r>
    </w:p>
    <w:p w14:paraId="7B0F4340" w14:textId="77777777" w:rsidR="00AE1FCA" w:rsidRPr="004053E2" w:rsidRDefault="00AE1FCA" w:rsidP="00A13AF7">
      <w:pPr>
        <w:rPr>
          <w:sz w:val="21"/>
          <w:szCs w:val="21"/>
        </w:rPr>
      </w:pPr>
    </w:p>
    <w:p w14:paraId="626BB8FA" w14:textId="77777777" w:rsidR="00A13AF7" w:rsidRPr="004053E2" w:rsidRDefault="00A13AF7" w:rsidP="00A13AF7">
      <w:pPr>
        <w:rPr>
          <w:sz w:val="21"/>
          <w:szCs w:val="21"/>
        </w:rPr>
      </w:pPr>
    </w:p>
    <w:p w14:paraId="59A42FB4" w14:textId="77777777" w:rsidR="00A13AF7" w:rsidRPr="004053E2" w:rsidRDefault="00A13AF7" w:rsidP="00A13AF7">
      <w:pPr>
        <w:rPr>
          <w:smallCaps/>
          <w:sz w:val="21"/>
          <w:szCs w:val="21"/>
          <w:u w:val="single"/>
        </w:rPr>
      </w:pPr>
    </w:p>
    <w:p w14:paraId="0AC6E0EA" w14:textId="6A6D0B02" w:rsidR="00A13AF7" w:rsidRPr="004053E2" w:rsidRDefault="00A13AF7" w:rsidP="00A13AF7">
      <w:pPr>
        <w:rPr>
          <w:smallCaps/>
          <w:sz w:val="21"/>
          <w:szCs w:val="21"/>
          <w:u w:val="single"/>
        </w:rPr>
      </w:pPr>
    </w:p>
    <w:p w14:paraId="744C3081" w14:textId="29EDAA78" w:rsidR="00CF717D" w:rsidRPr="004053E2" w:rsidRDefault="00CF717D" w:rsidP="00A13AF7">
      <w:pPr>
        <w:rPr>
          <w:smallCaps/>
          <w:sz w:val="21"/>
          <w:szCs w:val="21"/>
          <w:u w:val="single"/>
        </w:rPr>
      </w:pPr>
    </w:p>
    <w:p w14:paraId="1DB17CC3" w14:textId="48C46850" w:rsidR="00CF717D" w:rsidRPr="004053E2" w:rsidRDefault="00CF717D" w:rsidP="00A13AF7">
      <w:pPr>
        <w:rPr>
          <w:smallCaps/>
          <w:sz w:val="21"/>
          <w:szCs w:val="21"/>
          <w:u w:val="single"/>
        </w:rPr>
      </w:pPr>
    </w:p>
    <w:p w14:paraId="31E29948" w14:textId="5D1F3F4A" w:rsidR="00E213D5" w:rsidRPr="004053E2" w:rsidRDefault="00E213D5" w:rsidP="00A13AF7">
      <w:pPr>
        <w:rPr>
          <w:smallCaps/>
          <w:sz w:val="21"/>
          <w:szCs w:val="21"/>
          <w:u w:val="single"/>
        </w:rPr>
      </w:pPr>
    </w:p>
    <w:p w14:paraId="12CBD573" w14:textId="30C84EE8" w:rsidR="00E213D5" w:rsidRPr="004053E2" w:rsidRDefault="00E213D5" w:rsidP="00A13AF7">
      <w:pPr>
        <w:rPr>
          <w:smallCaps/>
          <w:sz w:val="21"/>
          <w:szCs w:val="21"/>
          <w:u w:val="single"/>
        </w:rPr>
      </w:pPr>
    </w:p>
    <w:p w14:paraId="0F87E19E" w14:textId="6AE71AE0" w:rsidR="00E213D5" w:rsidRPr="004053E2" w:rsidRDefault="00E213D5" w:rsidP="00A13AF7">
      <w:pPr>
        <w:rPr>
          <w:smallCaps/>
          <w:sz w:val="21"/>
          <w:szCs w:val="21"/>
          <w:u w:val="single"/>
        </w:rPr>
      </w:pPr>
    </w:p>
    <w:p w14:paraId="3EFEF138" w14:textId="77777777" w:rsidR="00E213D5" w:rsidRPr="004053E2" w:rsidRDefault="00E213D5" w:rsidP="00A13AF7">
      <w:pPr>
        <w:rPr>
          <w:smallCaps/>
          <w:sz w:val="21"/>
          <w:szCs w:val="21"/>
          <w:u w:val="single"/>
        </w:rPr>
      </w:pPr>
    </w:p>
    <w:p w14:paraId="0FF724F4" w14:textId="17516096" w:rsidR="00CF717D" w:rsidRPr="004053E2" w:rsidRDefault="00CF717D" w:rsidP="00A13AF7">
      <w:pPr>
        <w:rPr>
          <w:smallCaps/>
          <w:sz w:val="21"/>
          <w:szCs w:val="21"/>
          <w:u w:val="single"/>
        </w:rPr>
      </w:pPr>
    </w:p>
    <w:p w14:paraId="27F319F5" w14:textId="3437A013" w:rsidR="00CF717D" w:rsidRPr="004053E2" w:rsidRDefault="00CF717D" w:rsidP="00A13AF7">
      <w:pPr>
        <w:rPr>
          <w:smallCaps/>
          <w:sz w:val="21"/>
          <w:szCs w:val="21"/>
          <w:u w:val="single"/>
        </w:rPr>
      </w:pPr>
    </w:p>
    <w:p w14:paraId="339FCDAF" w14:textId="22B9150D" w:rsidR="00807666" w:rsidRPr="004053E2" w:rsidRDefault="00807666" w:rsidP="00807666">
      <w:pPr>
        <w:jc w:val="center"/>
        <w:rPr>
          <w:b/>
          <w:bCs/>
          <w:smallCaps/>
          <w:sz w:val="22"/>
        </w:rPr>
      </w:pPr>
      <w:r w:rsidRPr="004053E2">
        <w:rPr>
          <w:b/>
          <w:bCs/>
          <w:smallCaps/>
          <w:sz w:val="22"/>
        </w:rPr>
        <w:lastRenderedPageBreak/>
        <w:t>Syllabus Acknowledgment</w:t>
      </w:r>
    </w:p>
    <w:p w14:paraId="31696565" w14:textId="77777777" w:rsidR="00807666" w:rsidRPr="004053E2" w:rsidRDefault="00807666" w:rsidP="00807666">
      <w:pPr>
        <w:jc w:val="center"/>
        <w:rPr>
          <w:smallCaps/>
          <w:sz w:val="22"/>
          <w:u w:val="single"/>
        </w:rPr>
      </w:pPr>
    </w:p>
    <w:p w14:paraId="0C64945C" w14:textId="20C4A94E" w:rsidR="00A13AF7" w:rsidRPr="004053E2" w:rsidRDefault="00A13AF7" w:rsidP="00A13AF7">
      <w:pPr>
        <w:rPr>
          <w:smallCaps/>
          <w:sz w:val="22"/>
        </w:rPr>
      </w:pPr>
      <w:r w:rsidRPr="004053E2">
        <w:rPr>
          <w:smallCaps/>
          <w:sz w:val="22"/>
          <w:u w:val="single"/>
        </w:rPr>
        <w:t>Class</w:t>
      </w:r>
      <w:r w:rsidRPr="004053E2">
        <w:rPr>
          <w:smallCaps/>
          <w:sz w:val="22"/>
        </w:rPr>
        <w:t>:  AP English Language and Composition</w:t>
      </w:r>
    </w:p>
    <w:p w14:paraId="099C46BF" w14:textId="77777777" w:rsidR="00A13AF7" w:rsidRPr="004053E2" w:rsidRDefault="00A13AF7" w:rsidP="00A13AF7">
      <w:pPr>
        <w:rPr>
          <w:smallCaps/>
          <w:sz w:val="22"/>
        </w:rPr>
      </w:pPr>
      <w:r w:rsidRPr="004053E2">
        <w:rPr>
          <w:smallCaps/>
          <w:sz w:val="22"/>
          <w:u w:val="single"/>
        </w:rPr>
        <w:t>Instructor</w:t>
      </w:r>
      <w:r w:rsidRPr="004053E2">
        <w:rPr>
          <w:smallCaps/>
          <w:sz w:val="22"/>
        </w:rPr>
        <w:t>:  Mrs. Baker</w:t>
      </w:r>
    </w:p>
    <w:p w14:paraId="4B52BF24" w14:textId="77777777" w:rsidR="00A13AF7" w:rsidRPr="004053E2" w:rsidRDefault="00A13AF7" w:rsidP="00A13AF7">
      <w:pPr>
        <w:rPr>
          <w:smallCaps/>
          <w:sz w:val="22"/>
        </w:rPr>
      </w:pPr>
      <w:r w:rsidRPr="004053E2">
        <w:rPr>
          <w:smallCaps/>
          <w:sz w:val="22"/>
          <w:u w:val="single"/>
        </w:rPr>
        <w:t>Classroom</w:t>
      </w:r>
      <w:r w:rsidRPr="004053E2">
        <w:rPr>
          <w:smallCaps/>
          <w:sz w:val="22"/>
        </w:rPr>
        <w:t>:  J-204</w:t>
      </w:r>
    </w:p>
    <w:p w14:paraId="407B92EF" w14:textId="77777777" w:rsidR="00A13AF7" w:rsidRPr="004053E2" w:rsidRDefault="00A13AF7" w:rsidP="00A13AF7">
      <w:pPr>
        <w:rPr>
          <w:smallCaps/>
          <w:sz w:val="22"/>
        </w:rPr>
      </w:pPr>
    </w:p>
    <w:p w14:paraId="5FC09FE8" w14:textId="77777777" w:rsidR="00A13AF7" w:rsidRPr="004053E2" w:rsidRDefault="00A13AF7" w:rsidP="00A13AF7">
      <w:pPr>
        <w:rPr>
          <w:sz w:val="22"/>
        </w:rPr>
      </w:pPr>
      <w:bookmarkStart w:id="0" w:name="_Hlk109297519"/>
      <w:r w:rsidRPr="004053E2">
        <w:rPr>
          <w:sz w:val="22"/>
        </w:rPr>
        <w:t>This syllabus contains important information specific to this course.  It is important for parent and student to read and discuss the information.</w:t>
      </w:r>
    </w:p>
    <w:p w14:paraId="7BC37340" w14:textId="76B81F9A" w:rsidR="00A13AF7" w:rsidRPr="004053E2" w:rsidRDefault="00A13AF7" w:rsidP="00A13AF7">
      <w:pPr>
        <w:rPr>
          <w:sz w:val="22"/>
        </w:rPr>
      </w:pPr>
      <w:r w:rsidRPr="004053E2">
        <w:rPr>
          <w:sz w:val="22"/>
        </w:rPr>
        <w:t xml:space="preserve">We urge you to activate your </w:t>
      </w:r>
      <w:r w:rsidR="00AE1FCA" w:rsidRPr="004053E2">
        <w:rPr>
          <w:b/>
          <w:i/>
          <w:sz w:val="22"/>
        </w:rPr>
        <w:t xml:space="preserve">FACTS </w:t>
      </w:r>
      <w:r w:rsidRPr="004053E2">
        <w:rPr>
          <w:sz w:val="22"/>
        </w:rPr>
        <w:t>account online and use it as a resource.</w:t>
      </w:r>
    </w:p>
    <w:p w14:paraId="142954A4" w14:textId="77777777" w:rsidR="00A13AF7" w:rsidRPr="004053E2" w:rsidRDefault="00A13AF7" w:rsidP="00A13AF7">
      <w:pPr>
        <w:rPr>
          <w:sz w:val="22"/>
        </w:rPr>
      </w:pPr>
    </w:p>
    <w:p w14:paraId="10A0CAC2" w14:textId="121EFEC5" w:rsidR="00A13AF7" w:rsidRPr="004053E2" w:rsidRDefault="00A13AF7" w:rsidP="00A13AF7">
      <w:pPr>
        <w:rPr>
          <w:sz w:val="22"/>
        </w:rPr>
      </w:pPr>
      <w:r w:rsidRPr="004053E2">
        <w:rPr>
          <w:sz w:val="22"/>
        </w:rPr>
        <w:t xml:space="preserve">After reading the syllabus, fill out this form and </w:t>
      </w:r>
      <w:r w:rsidR="005A02D8" w:rsidRPr="004053E2">
        <w:rPr>
          <w:sz w:val="22"/>
        </w:rPr>
        <w:t>submit</w:t>
      </w:r>
      <w:r w:rsidRPr="004053E2">
        <w:rPr>
          <w:sz w:val="22"/>
        </w:rPr>
        <w:t xml:space="preserve"> it to </w:t>
      </w:r>
      <w:r w:rsidR="005A02D8" w:rsidRPr="004053E2">
        <w:rPr>
          <w:sz w:val="22"/>
        </w:rPr>
        <w:t>the appropriate assignment in your Canvas</w:t>
      </w:r>
      <w:r w:rsidRPr="004053E2">
        <w:rPr>
          <w:sz w:val="22"/>
        </w:rPr>
        <w:t xml:space="preserve">.  </w:t>
      </w:r>
    </w:p>
    <w:p w14:paraId="038F2A47" w14:textId="77777777" w:rsidR="00A13AF7" w:rsidRPr="004053E2" w:rsidRDefault="00A13AF7" w:rsidP="00A13AF7">
      <w:pPr>
        <w:rPr>
          <w:sz w:val="22"/>
        </w:rPr>
      </w:pPr>
    </w:p>
    <w:p w14:paraId="2655A94E" w14:textId="4D27E6F1" w:rsidR="00A13AF7" w:rsidRPr="004053E2" w:rsidRDefault="00A13AF7" w:rsidP="00A13AF7">
      <w:pPr>
        <w:rPr>
          <w:b/>
          <w:sz w:val="22"/>
        </w:rPr>
      </w:pPr>
      <w:r w:rsidRPr="004053E2">
        <w:rPr>
          <w:b/>
          <w:sz w:val="22"/>
        </w:rPr>
        <w:t>***Student Name (PRINT) _________________________</w:t>
      </w:r>
      <w:r w:rsidR="005A02D8" w:rsidRPr="004053E2">
        <w:rPr>
          <w:b/>
          <w:sz w:val="22"/>
        </w:rPr>
        <w:t>________________</w:t>
      </w:r>
    </w:p>
    <w:p w14:paraId="3F4CE210" w14:textId="77777777" w:rsidR="00A13AF7" w:rsidRPr="004053E2" w:rsidRDefault="00A13AF7" w:rsidP="00A13AF7">
      <w:pPr>
        <w:rPr>
          <w:sz w:val="22"/>
        </w:rPr>
      </w:pPr>
    </w:p>
    <w:p w14:paraId="038959A8" w14:textId="77777777" w:rsidR="00A13AF7" w:rsidRPr="004053E2" w:rsidRDefault="00A13AF7" w:rsidP="00A13AF7">
      <w:pPr>
        <w:rPr>
          <w:b/>
          <w:sz w:val="22"/>
        </w:rPr>
      </w:pPr>
      <w:r w:rsidRPr="004053E2">
        <w:rPr>
          <w:b/>
          <w:sz w:val="22"/>
        </w:rPr>
        <w:t>I have read the course syllabus…</w:t>
      </w:r>
    </w:p>
    <w:p w14:paraId="47412D57" w14:textId="4A208EB4" w:rsidR="00A13AF7" w:rsidRPr="004053E2" w:rsidRDefault="00A13AF7" w:rsidP="00A13AF7">
      <w:pPr>
        <w:rPr>
          <w:sz w:val="22"/>
        </w:rPr>
      </w:pPr>
    </w:p>
    <w:p w14:paraId="5E0F5FA3" w14:textId="4FDEBBCA" w:rsidR="005A02D8" w:rsidRPr="004053E2" w:rsidRDefault="005A02D8" w:rsidP="00A13AF7">
      <w:pPr>
        <w:rPr>
          <w:sz w:val="22"/>
        </w:rPr>
      </w:pPr>
      <w:r w:rsidRPr="004053E2">
        <w:rPr>
          <w:sz w:val="22"/>
        </w:rPr>
        <w:t>(Student Signature) _________________________________________</w:t>
      </w:r>
    </w:p>
    <w:p w14:paraId="2ED70D19" w14:textId="77777777" w:rsidR="005A02D8" w:rsidRPr="004053E2" w:rsidRDefault="005A02D8" w:rsidP="00A13AF7">
      <w:pPr>
        <w:rPr>
          <w:sz w:val="22"/>
        </w:rPr>
      </w:pPr>
    </w:p>
    <w:p w14:paraId="2A753BFF" w14:textId="523729C2" w:rsidR="00A13AF7" w:rsidRPr="004053E2" w:rsidRDefault="00A13AF7" w:rsidP="00A13AF7">
      <w:pPr>
        <w:rPr>
          <w:sz w:val="22"/>
        </w:rPr>
      </w:pPr>
      <w:r w:rsidRPr="004053E2">
        <w:rPr>
          <w:sz w:val="22"/>
        </w:rPr>
        <w:t>(Parent Signature) ______________________________</w:t>
      </w:r>
      <w:r w:rsidR="005A02D8" w:rsidRPr="004053E2">
        <w:rPr>
          <w:sz w:val="22"/>
        </w:rPr>
        <w:t>____________</w:t>
      </w:r>
      <w:bookmarkEnd w:id="0"/>
    </w:p>
    <w:p w14:paraId="6E8B73DC" w14:textId="6F8CBCD1" w:rsidR="00A13AF7" w:rsidRPr="004053E2" w:rsidRDefault="00A13AF7" w:rsidP="00A13AF7">
      <w:pPr>
        <w:rPr>
          <w:sz w:val="21"/>
          <w:szCs w:val="21"/>
        </w:rPr>
      </w:pPr>
    </w:p>
    <w:p w14:paraId="053487BA" w14:textId="4B47B054" w:rsidR="005E4B87" w:rsidRPr="004053E2" w:rsidRDefault="005E4B87" w:rsidP="00A13AF7">
      <w:pPr>
        <w:rPr>
          <w:sz w:val="21"/>
          <w:szCs w:val="21"/>
        </w:rPr>
      </w:pPr>
    </w:p>
    <w:p w14:paraId="1844647A" w14:textId="12CF6D9F" w:rsidR="005E4B87" w:rsidRPr="004053E2" w:rsidRDefault="005E4B87" w:rsidP="00A13AF7">
      <w:pPr>
        <w:rPr>
          <w:sz w:val="21"/>
          <w:szCs w:val="21"/>
        </w:rPr>
      </w:pPr>
    </w:p>
    <w:p w14:paraId="3AAD234F" w14:textId="1F307088" w:rsidR="005E4B87" w:rsidRPr="004053E2" w:rsidRDefault="005E4B87" w:rsidP="00A13AF7">
      <w:pPr>
        <w:rPr>
          <w:sz w:val="21"/>
          <w:szCs w:val="21"/>
        </w:rPr>
      </w:pPr>
    </w:p>
    <w:p w14:paraId="2059DB4A" w14:textId="323E5D1B" w:rsidR="005E4B87" w:rsidRPr="004053E2" w:rsidRDefault="005E4B87" w:rsidP="00A13AF7">
      <w:pPr>
        <w:rPr>
          <w:sz w:val="21"/>
          <w:szCs w:val="21"/>
        </w:rPr>
      </w:pPr>
    </w:p>
    <w:p w14:paraId="1D86A9A1" w14:textId="522650A4" w:rsidR="005E4B87" w:rsidRPr="004053E2" w:rsidRDefault="005E4B87" w:rsidP="00A13AF7">
      <w:pPr>
        <w:rPr>
          <w:sz w:val="21"/>
          <w:szCs w:val="21"/>
        </w:rPr>
      </w:pPr>
    </w:p>
    <w:p w14:paraId="22F0848A" w14:textId="00195743" w:rsidR="005E4B87" w:rsidRPr="004053E2" w:rsidRDefault="005E4B87" w:rsidP="00A13AF7">
      <w:pPr>
        <w:rPr>
          <w:sz w:val="21"/>
          <w:szCs w:val="21"/>
        </w:rPr>
      </w:pPr>
    </w:p>
    <w:p w14:paraId="6735507F" w14:textId="035E09F5" w:rsidR="005E4B87" w:rsidRPr="004053E2" w:rsidRDefault="005E4B87" w:rsidP="00A13AF7">
      <w:pPr>
        <w:rPr>
          <w:sz w:val="21"/>
          <w:szCs w:val="21"/>
        </w:rPr>
      </w:pPr>
    </w:p>
    <w:p w14:paraId="49B0B9BF" w14:textId="1BD2A1A4" w:rsidR="005E4B87" w:rsidRPr="004053E2" w:rsidRDefault="005E4B87" w:rsidP="00A13AF7">
      <w:pPr>
        <w:rPr>
          <w:sz w:val="21"/>
          <w:szCs w:val="21"/>
        </w:rPr>
      </w:pPr>
    </w:p>
    <w:p w14:paraId="7A8FCE77" w14:textId="79F0ACC7" w:rsidR="005E4B87" w:rsidRPr="004053E2" w:rsidRDefault="005E4B87" w:rsidP="00A13AF7">
      <w:pPr>
        <w:rPr>
          <w:sz w:val="21"/>
          <w:szCs w:val="21"/>
        </w:rPr>
      </w:pPr>
    </w:p>
    <w:p w14:paraId="212150BF" w14:textId="16236C02" w:rsidR="005E4B87" w:rsidRPr="004053E2" w:rsidRDefault="005E4B87" w:rsidP="00A13AF7">
      <w:pPr>
        <w:rPr>
          <w:sz w:val="21"/>
          <w:szCs w:val="21"/>
        </w:rPr>
      </w:pPr>
    </w:p>
    <w:p w14:paraId="67F33A2D" w14:textId="38D3BFF2" w:rsidR="005E4B87" w:rsidRPr="004053E2" w:rsidRDefault="003842A4" w:rsidP="003842A4">
      <w:pPr>
        <w:tabs>
          <w:tab w:val="left" w:pos="3048"/>
        </w:tabs>
        <w:rPr>
          <w:sz w:val="21"/>
          <w:szCs w:val="21"/>
        </w:rPr>
      </w:pPr>
      <w:r w:rsidRPr="004053E2">
        <w:rPr>
          <w:sz w:val="21"/>
          <w:szCs w:val="21"/>
        </w:rPr>
        <w:tab/>
      </w:r>
    </w:p>
    <w:p w14:paraId="54A00AA7" w14:textId="1AC5934B" w:rsidR="005E4B87" w:rsidRPr="004053E2" w:rsidRDefault="005E4B87" w:rsidP="00A13AF7">
      <w:pPr>
        <w:rPr>
          <w:sz w:val="21"/>
          <w:szCs w:val="21"/>
        </w:rPr>
      </w:pPr>
    </w:p>
    <w:p w14:paraId="28B069EE" w14:textId="12DCA675" w:rsidR="005E4B87" w:rsidRPr="004053E2" w:rsidRDefault="005E4B87" w:rsidP="00A13AF7">
      <w:pPr>
        <w:rPr>
          <w:sz w:val="21"/>
          <w:szCs w:val="21"/>
        </w:rPr>
      </w:pPr>
    </w:p>
    <w:p w14:paraId="35EA858F" w14:textId="01129B7D" w:rsidR="005E4B87" w:rsidRPr="004053E2" w:rsidRDefault="005E4B87" w:rsidP="00A13AF7">
      <w:pPr>
        <w:rPr>
          <w:sz w:val="21"/>
          <w:szCs w:val="21"/>
        </w:rPr>
      </w:pPr>
    </w:p>
    <w:p w14:paraId="41E3CA66" w14:textId="5AD8898A" w:rsidR="005E4B87" w:rsidRPr="004053E2" w:rsidRDefault="005E4B87" w:rsidP="00A13AF7">
      <w:pPr>
        <w:rPr>
          <w:sz w:val="21"/>
          <w:szCs w:val="21"/>
        </w:rPr>
      </w:pPr>
    </w:p>
    <w:p w14:paraId="40215A4F" w14:textId="5A92671C" w:rsidR="005E4B87" w:rsidRPr="004053E2" w:rsidRDefault="005E4B87" w:rsidP="00A13AF7">
      <w:pPr>
        <w:rPr>
          <w:sz w:val="21"/>
          <w:szCs w:val="21"/>
        </w:rPr>
      </w:pPr>
    </w:p>
    <w:p w14:paraId="3D8A71EB" w14:textId="0341088F" w:rsidR="005E4B87" w:rsidRPr="004053E2" w:rsidRDefault="005E4B87" w:rsidP="00A13AF7">
      <w:pPr>
        <w:rPr>
          <w:sz w:val="21"/>
          <w:szCs w:val="21"/>
        </w:rPr>
      </w:pPr>
    </w:p>
    <w:p w14:paraId="70F214A9" w14:textId="120F98E0" w:rsidR="005E4B87" w:rsidRPr="004053E2" w:rsidRDefault="005E4B87" w:rsidP="00A13AF7">
      <w:pPr>
        <w:rPr>
          <w:sz w:val="21"/>
          <w:szCs w:val="21"/>
        </w:rPr>
      </w:pPr>
    </w:p>
    <w:p w14:paraId="7B688F21" w14:textId="7547E94F" w:rsidR="005E4B87" w:rsidRPr="004053E2" w:rsidRDefault="005E4B87" w:rsidP="00A13AF7">
      <w:pPr>
        <w:rPr>
          <w:sz w:val="21"/>
          <w:szCs w:val="21"/>
        </w:rPr>
      </w:pPr>
    </w:p>
    <w:p w14:paraId="62CE7382" w14:textId="25322D27" w:rsidR="005E4B87" w:rsidRPr="004053E2" w:rsidRDefault="005E4B87" w:rsidP="00A13AF7">
      <w:pPr>
        <w:rPr>
          <w:sz w:val="21"/>
          <w:szCs w:val="21"/>
        </w:rPr>
      </w:pPr>
    </w:p>
    <w:p w14:paraId="10FAEC5D" w14:textId="054A724C" w:rsidR="005E4B87" w:rsidRPr="004053E2" w:rsidRDefault="005E4B87" w:rsidP="00A13AF7">
      <w:pPr>
        <w:rPr>
          <w:sz w:val="21"/>
          <w:szCs w:val="21"/>
        </w:rPr>
      </w:pPr>
    </w:p>
    <w:p w14:paraId="140F7E2A" w14:textId="3167DFB5" w:rsidR="005E4B87" w:rsidRPr="004053E2" w:rsidRDefault="005E4B87" w:rsidP="00A13AF7">
      <w:pPr>
        <w:rPr>
          <w:sz w:val="21"/>
          <w:szCs w:val="21"/>
        </w:rPr>
      </w:pPr>
    </w:p>
    <w:p w14:paraId="78FE0369" w14:textId="43D5B91F" w:rsidR="005E4B87" w:rsidRPr="004053E2" w:rsidRDefault="005E4B87" w:rsidP="00A13AF7">
      <w:pPr>
        <w:rPr>
          <w:sz w:val="21"/>
          <w:szCs w:val="21"/>
        </w:rPr>
      </w:pPr>
    </w:p>
    <w:p w14:paraId="792BBC57" w14:textId="1DE54CE5" w:rsidR="005E4B87" w:rsidRPr="004053E2" w:rsidRDefault="005E4B87" w:rsidP="00A13AF7">
      <w:pPr>
        <w:rPr>
          <w:sz w:val="21"/>
          <w:szCs w:val="21"/>
        </w:rPr>
      </w:pPr>
    </w:p>
    <w:p w14:paraId="00C3A744" w14:textId="6CF48669" w:rsidR="005E4B87" w:rsidRPr="004053E2" w:rsidRDefault="005E4B87" w:rsidP="00A13AF7">
      <w:pPr>
        <w:rPr>
          <w:sz w:val="21"/>
          <w:szCs w:val="21"/>
        </w:rPr>
      </w:pPr>
    </w:p>
    <w:p w14:paraId="7BD55883" w14:textId="42B19466" w:rsidR="005E4B87" w:rsidRPr="004053E2" w:rsidRDefault="005E4B87" w:rsidP="00A13AF7">
      <w:pPr>
        <w:rPr>
          <w:sz w:val="21"/>
          <w:szCs w:val="21"/>
        </w:rPr>
      </w:pPr>
    </w:p>
    <w:p w14:paraId="3196DBCE" w14:textId="037B4402" w:rsidR="005E4B87" w:rsidRPr="004053E2" w:rsidRDefault="005E4B87" w:rsidP="00A13AF7">
      <w:pPr>
        <w:rPr>
          <w:sz w:val="21"/>
          <w:szCs w:val="21"/>
        </w:rPr>
      </w:pPr>
    </w:p>
    <w:p w14:paraId="2AECAFDC" w14:textId="55234810" w:rsidR="005E4B87" w:rsidRPr="004053E2" w:rsidRDefault="005E4B87" w:rsidP="00A13AF7">
      <w:pPr>
        <w:rPr>
          <w:sz w:val="21"/>
          <w:szCs w:val="21"/>
        </w:rPr>
      </w:pPr>
    </w:p>
    <w:p w14:paraId="4590700B" w14:textId="512734DB" w:rsidR="005E4B87" w:rsidRPr="004053E2" w:rsidRDefault="005E4B87" w:rsidP="00A13AF7">
      <w:pPr>
        <w:rPr>
          <w:sz w:val="21"/>
          <w:szCs w:val="21"/>
        </w:rPr>
      </w:pPr>
    </w:p>
    <w:p w14:paraId="68238DBF" w14:textId="3701D093" w:rsidR="005E4B87" w:rsidRPr="004053E2" w:rsidRDefault="005E4B87" w:rsidP="00A13AF7">
      <w:pPr>
        <w:rPr>
          <w:sz w:val="21"/>
          <w:szCs w:val="21"/>
        </w:rPr>
      </w:pPr>
    </w:p>
    <w:p w14:paraId="5BAB585D" w14:textId="5769D421" w:rsidR="005E4B87" w:rsidRPr="004053E2" w:rsidRDefault="005E4B87" w:rsidP="00A13AF7">
      <w:pPr>
        <w:rPr>
          <w:sz w:val="21"/>
          <w:szCs w:val="21"/>
        </w:rPr>
      </w:pPr>
    </w:p>
    <w:p w14:paraId="11FBE8DB" w14:textId="0820DE7F" w:rsidR="005E4B87" w:rsidRPr="004053E2" w:rsidRDefault="005E4B87" w:rsidP="00A13AF7">
      <w:pPr>
        <w:rPr>
          <w:sz w:val="21"/>
          <w:szCs w:val="21"/>
        </w:rPr>
      </w:pPr>
    </w:p>
    <w:p w14:paraId="700465CE" w14:textId="73C28E76" w:rsidR="005E4B87" w:rsidRPr="004053E2" w:rsidRDefault="005E4B87" w:rsidP="00A13AF7">
      <w:pPr>
        <w:rPr>
          <w:sz w:val="21"/>
          <w:szCs w:val="21"/>
        </w:rPr>
      </w:pPr>
    </w:p>
    <w:p w14:paraId="09E0442D" w14:textId="7BA416D6" w:rsidR="005E4B87" w:rsidRPr="004053E2" w:rsidRDefault="005E4B87" w:rsidP="00A13AF7">
      <w:pPr>
        <w:rPr>
          <w:sz w:val="21"/>
          <w:szCs w:val="21"/>
        </w:rPr>
      </w:pPr>
    </w:p>
    <w:p w14:paraId="610CFB30" w14:textId="4A0D4C8F" w:rsidR="005E4B87" w:rsidRPr="004053E2" w:rsidRDefault="005E4B87" w:rsidP="00A13AF7">
      <w:pPr>
        <w:rPr>
          <w:sz w:val="21"/>
          <w:szCs w:val="21"/>
        </w:rPr>
      </w:pPr>
    </w:p>
    <w:p w14:paraId="7B3EE7E8" w14:textId="3753A6F1" w:rsidR="005E4B87" w:rsidRPr="004053E2" w:rsidRDefault="005E4B87" w:rsidP="00A13AF7">
      <w:pPr>
        <w:rPr>
          <w:sz w:val="21"/>
          <w:szCs w:val="21"/>
        </w:rPr>
      </w:pPr>
    </w:p>
    <w:p w14:paraId="1F38488A" w14:textId="4D439991" w:rsidR="005E4B87" w:rsidRPr="004053E2" w:rsidRDefault="005E4B87" w:rsidP="00A13AF7">
      <w:pPr>
        <w:rPr>
          <w:sz w:val="21"/>
          <w:szCs w:val="21"/>
        </w:rPr>
      </w:pPr>
    </w:p>
    <w:p w14:paraId="35673BCC" w14:textId="546DDF12" w:rsidR="005E4B87" w:rsidRPr="004053E2" w:rsidRDefault="005E4B87" w:rsidP="00A13AF7">
      <w:pPr>
        <w:rPr>
          <w:sz w:val="21"/>
          <w:szCs w:val="21"/>
        </w:rPr>
      </w:pPr>
    </w:p>
    <w:p w14:paraId="161386D7" w14:textId="06289CA8" w:rsidR="005E4B87" w:rsidRPr="004053E2" w:rsidRDefault="005E4B87" w:rsidP="00A13AF7">
      <w:pPr>
        <w:rPr>
          <w:sz w:val="21"/>
          <w:szCs w:val="21"/>
        </w:rPr>
      </w:pPr>
    </w:p>
    <w:p w14:paraId="7673E314" w14:textId="5E6D802C" w:rsidR="00E57BC1" w:rsidRDefault="00E57BC1" w:rsidP="00E57BC1">
      <w:pPr>
        <w:pStyle w:val="BodyText"/>
        <w:ind w:left="100"/>
        <w:rPr>
          <w:rFonts w:ascii="Times New Roman"/>
          <w:sz w:val="20"/>
        </w:rPr>
      </w:pPr>
      <w:r>
        <w:rPr>
          <w:rFonts w:ascii="Times New Roman"/>
          <w:noProof/>
          <w:sz w:val="20"/>
        </w:rPr>
        <w:drawing>
          <wp:inline distT="0" distB="0" distL="0" distR="0" wp14:anchorId="6F4CF585" wp14:editId="765CBA8C">
            <wp:extent cx="1885950" cy="7905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p>
    <w:p w14:paraId="56DB6888" w14:textId="77777777" w:rsidR="00E57BC1" w:rsidRDefault="00E57BC1" w:rsidP="00E57BC1">
      <w:pPr>
        <w:pStyle w:val="BodyText"/>
        <w:spacing w:before="5"/>
        <w:rPr>
          <w:rFonts w:ascii="Times New Roman"/>
        </w:rPr>
      </w:pPr>
    </w:p>
    <w:p w14:paraId="3A460365" w14:textId="77777777" w:rsidR="00E57BC1" w:rsidRDefault="00E57BC1" w:rsidP="00E57BC1">
      <w:pPr>
        <w:pStyle w:val="Title"/>
      </w:pPr>
      <w:r>
        <w:rPr>
          <w:color w:val="041E42"/>
        </w:rPr>
        <w:t>Annual</w:t>
      </w:r>
      <w:r>
        <w:rPr>
          <w:color w:val="041E42"/>
          <w:spacing w:val="-6"/>
        </w:rPr>
        <w:t xml:space="preserve"> </w:t>
      </w:r>
      <w:r>
        <w:rPr>
          <w:color w:val="041E42"/>
        </w:rPr>
        <w:t>Parent/Student</w:t>
      </w:r>
      <w:r>
        <w:rPr>
          <w:color w:val="041E42"/>
          <w:spacing w:val="-1"/>
        </w:rPr>
        <w:t xml:space="preserve"> </w:t>
      </w:r>
      <w:r>
        <w:rPr>
          <w:color w:val="041E42"/>
          <w:spacing w:val="-2"/>
        </w:rPr>
        <w:t>Commitment</w:t>
      </w:r>
    </w:p>
    <w:p w14:paraId="2AFD194D" w14:textId="77777777" w:rsidR="00E57BC1" w:rsidRDefault="00E57BC1" w:rsidP="00E57BC1">
      <w:pPr>
        <w:pStyle w:val="BodyText"/>
        <w:spacing w:before="1"/>
        <w:ind w:left="1453" w:right="1507"/>
        <w:jc w:val="center"/>
        <w:rPr>
          <w:rFonts w:ascii="Segoe UI"/>
        </w:rPr>
      </w:pPr>
      <w:r>
        <w:rPr>
          <w:rFonts w:ascii="Segoe UI"/>
          <w:color w:val="041E42"/>
        </w:rPr>
        <w:t>This</w:t>
      </w:r>
      <w:r>
        <w:rPr>
          <w:rFonts w:ascii="Segoe UI"/>
          <w:color w:val="041E42"/>
          <w:spacing w:val="-5"/>
        </w:rPr>
        <w:t xml:space="preserve"> </w:t>
      </w:r>
      <w:r>
        <w:rPr>
          <w:rFonts w:ascii="Segoe UI"/>
          <w:color w:val="041E42"/>
        </w:rPr>
        <w:t>must</w:t>
      </w:r>
      <w:r>
        <w:rPr>
          <w:rFonts w:ascii="Segoe UI"/>
          <w:color w:val="041E42"/>
          <w:spacing w:val="-2"/>
        </w:rPr>
        <w:t xml:space="preserve"> </w:t>
      </w:r>
      <w:r>
        <w:rPr>
          <w:rFonts w:ascii="Segoe UI"/>
          <w:color w:val="041E42"/>
        </w:rPr>
        <w:t>be</w:t>
      </w:r>
      <w:r>
        <w:rPr>
          <w:rFonts w:ascii="Segoe UI"/>
          <w:color w:val="041E42"/>
          <w:spacing w:val="-5"/>
        </w:rPr>
        <w:t xml:space="preserve"> </w:t>
      </w:r>
      <w:r>
        <w:rPr>
          <w:rFonts w:ascii="Segoe UI"/>
          <w:color w:val="041E42"/>
        </w:rPr>
        <w:t>signed</w:t>
      </w:r>
      <w:r>
        <w:rPr>
          <w:rFonts w:ascii="Segoe UI"/>
          <w:color w:val="041E42"/>
          <w:spacing w:val="-2"/>
        </w:rPr>
        <w:t xml:space="preserve"> </w:t>
      </w:r>
      <w:r>
        <w:rPr>
          <w:rFonts w:ascii="Segoe UI"/>
          <w:color w:val="041E42"/>
        </w:rPr>
        <w:t>and</w:t>
      </w:r>
      <w:r>
        <w:rPr>
          <w:rFonts w:ascii="Segoe UI"/>
          <w:color w:val="041E42"/>
          <w:spacing w:val="-6"/>
        </w:rPr>
        <w:t xml:space="preserve"> </w:t>
      </w:r>
      <w:r>
        <w:rPr>
          <w:rFonts w:ascii="Segoe UI"/>
          <w:color w:val="041E42"/>
        </w:rPr>
        <w:t>returned</w:t>
      </w:r>
      <w:r>
        <w:rPr>
          <w:rFonts w:ascii="Segoe UI"/>
          <w:color w:val="041E42"/>
          <w:spacing w:val="-2"/>
        </w:rPr>
        <w:t xml:space="preserve"> </w:t>
      </w:r>
      <w:r>
        <w:rPr>
          <w:rFonts w:ascii="Segoe UI"/>
          <w:color w:val="041E42"/>
        </w:rPr>
        <w:t>by</w:t>
      </w:r>
      <w:r>
        <w:rPr>
          <w:rFonts w:ascii="Segoe UI"/>
          <w:color w:val="041E42"/>
          <w:spacing w:val="-4"/>
        </w:rPr>
        <w:t xml:space="preserve"> </w:t>
      </w:r>
      <w:r>
        <w:rPr>
          <w:rFonts w:ascii="Segoe UI"/>
          <w:color w:val="041E42"/>
        </w:rPr>
        <w:t>August</w:t>
      </w:r>
      <w:r>
        <w:rPr>
          <w:rFonts w:ascii="Segoe UI"/>
          <w:color w:val="041E42"/>
          <w:spacing w:val="-2"/>
        </w:rPr>
        <w:t xml:space="preserve"> </w:t>
      </w:r>
      <w:r>
        <w:rPr>
          <w:rFonts w:ascii="Segoe UI"/>
          <w:color w:val="041E42"/>
        </w:rPr>
        <w:t>15,</w:t>
      </w:r>
      <w:r>
        <w:rPr>
          <w:rFonts w:ascii="Segoe UI"/>
          <w:color w:val="041E42"/>
          <w:spacing w:val="-3"/>
        </w:rPr>
        <w:t xml:space="preserve"> </w:t>
      </w:r>
      <w:r>
        <w:rPr>
          <w:rFonts w:ascii="Segoe UI"/>
          <w:color w:val="041E42"/>
          <w:spacing w:val="-2"/>
        </w:rPr>
        <w:t>2022.</w:t>
      </w:r>
    </w:p>
    <w:p w14:paraId="4AC0701F" w14:textId="77777777" w:rsidR="00E57BC1" w:rsidRDefault="00E57BC1" w:rsidP="00E57BC1">
      <w:pPr>
        <w:pStyle w:val="BodyText"/>
        <w:spacing w:before="9"/>
        <w:rPr>
          <w:rFonts w:ascii="Segoe UI"/>
          <w:sz w:val="25"/>
        </w:rPr>
      </w:pPr>
    </w:p>
    <w:p w14:paraId="539A243C" w14:textId="77777777" w:rsidR="00E57BC1" w:rsidRDefault="00E57BC1" w:rsidP="00E57BC1">
      <w:pPr>
        <w:pStyle w:val="BodyText"/>
        <w:spacing w:before="1"/>
        <w:ind w:left="100" w:right="132"/>
      </w:pPr>
      <w:r>
        <w:t>I/We have read the Parent/Student Handbooks and Continuous Enrollment Agreement</w:t>
      </w:r>
      <w:r>
        <w:rPr>
          <w:spacing w:val="-3"/>
        </w:rPr>
        <w:t xml:space="preserve"> </w:t>
      </w:r>
      <w:r>
        <w:t>and</w:t>
      </w:r>
      <w:r>
        <w:rPr>
          <w:spacing w:val="-4"/>
        </w:rPr>
        <w:t xml:space="preserve"> </w:t>
      </w:r>
      <w:r>
        <w:t>commit</w:t>
      </w:r>
      <w:r>
        <w:rPr>
          <w:spacing w:val="-3"/>
        </w:rPr>
        <w:t xml:space="preserve"> </w:t>
      </w:r>
      <w:r>
        <w:t>to</w:t>
      </w:r>
      <w:r>
        <w:rPr>
          <w:spacing w:val="-2"/>
        </w:rPr>
        <w:t xml:space="preserve"> </w:t>
      </w:r>
      <w:r>
        <w:t>abide</w:t>
      </w:r>
      <w:r>
        <w:rPr>
          <w:spacing w:val="-6"/>
        </w:rPr>
        <w:t xml:space="preserve"> </w:t>
      </w:r>
      <w:r>
        <w:t>by</w:t>
      </w:r>
      <w:r>
        <w:rPr>
          <w:spacing w:val="-2"/>
        </w:rPr>
        <w:t xml:space="preserve"> </w:t>
      </w:r>
      <w:r>
        <w:t>the</w:t>
      </w:r>
      <w:r>
        <w:rPr>
          <w:spacing w:val="-4"/>
        </w:rPr>
        <w:t xml:space="preserve"> </w:t>
      </w:r>
      <w:r>
        <w:t>policies</w:t>
      </w:r>
      <w:r>
        <w:rPr>
          <w:spacing w:val="-3"/>
        </w:rPr>
        <w:t xml:space="preserve"> </w:t>
      </w:r>
      <w:r>
        <w:t>within.</w:t>
      </w:r>
      <w:r>
        <w:rPr>
          <w:spacing w:val="-1"/>
        </w:rPr>
        <w:t xml:space="preserve"> </w:t>
      </w:r>
      <w:r>
        <w:t>We</w:t>
      </w:r>
      <w:r>
        <w:rPr>
          <w:spacing w:val="-3"/>
        </w:rPr>
        <w:t xml:space="preserve"> </w:t>
      </w:r>
      <w:r>
        <w:t>agree</w:t>
      </w:r>
      <w:r>
        <w:rPr>
          <w:spacing w:val="-5"/>
        </w:rPr>
        <w:t xml:space="preserve"> </w:t>
      </w:r>
      <w:r>
        <w:t>to</w:t>
      </w:r>
      <w:r>
        <w:rPr>
          <w:spacing w:val="-2"/>
        </w:rPr>
        <w:t xml:space="preserve"> </w:t>
      </w:r>
      <w:r>
        <w:t>cooperate with School administration in seeing that the Student regularly adheres to the School's academic, attendance, and behavioral guidelines.</w:t>
      </w:r>
    </w:p>
    <w:p w14:paraId="5B6CFCDE" w14:textId="77777777" w:rsidR="00E57BC1" w:rsidRDefault="00E57BC1" w:rsidP="00E57BC1">
      <w:pPr>
        <w:pStyle w:val="BodyText"/>
      </w:pPr>
    </w:p>
    <w:p w14:paraId="7F2DC023" w14:textId="77777777" w:rsidR="00E57BC1" w:rsidRDefault="00E57BC1" w:rsidP="00E57BC1">
      <w:pPr>
        <w:pStyle w:val="BodyText"/>
        <w:ind w:left="100" w:right="132"/>
      </w:pPr>
      <w:r>
        <w:t>I/We</w:t>
      </w:r>
      <w:r>
        <w:rPr>
          <w:spacing w:val="-6"/>
        </w:rPr>
        <w:t xml:space="preserve"> </w:t>
      </w:r>
      <w:r>
        <w:t>Agree</w:t>
      </w:r>
      <w:r>
        <w:rPr>
          <w:spacing w:val="-5"/>
        </w:rPr>
        <w:t xml:space="preserve"> </w:t>
      </w:r>
      <w:r>
        <w:t>to</w:t>
      </w:r>
      <w:r>
        <w:rPr>
          <w:spacing w:val="-3"/>
        </w:rPr>
        <w:t xml:space="preserve"> </w:t>
      </w:r>
      <w:r>
        <w:t>adhere</w:t>
      </w:r>
      <w:r>
        <w:rPr>
          <w:spacing w:val="-5"/>
        </w:rPr>
        <w:t xml:space="preserve"> </w:t>
      </w:r>
      <w:r>
        <w:t>to</w:t>
      </w:r>
      <w:r>
        <w:rPr>
          <w:spacing w:val="-3"/>
        </w:rPr>
        <w:t xml:space="preserve"> </w:t>
      </w:r>
      <w:r>
        <w:t>the</w:t>
      </w:r>
      <w:r>
        <w:rPr>
          <w:spacing w:val="-5"/>
        </w:rPr>
        <w:t xml:space="preserve"> </w:t>
      </w:r>
      <w:r>
        <w:t>Student</w:t>
      </w:r>
      <w:r>
        <w:rPr>
          <w:spacing w:val="-5"/>
        </w:rPr>
        <w:t xml:space="preserve"> </w:t>
      </w:r>
      <w:r>
        <w:t>Personal</w:t>
      </w:r>
      <w:r>
        <w:rPr>
          <w:spacing w:val="-4"/>
        </w:rPr>
        <w:t xml:space="preserve"> </w:t>
      </w:r>
      <w:r>
        <w:t>Technology</w:t>
      </w:r>
      <w:r>
        <w:rPr>
          <w:spacing w:val="-5"/>
        </w:rPr>
        <w:t xml:space="preserve"> </w:t>
      </w:r>
      <w:r>
        <w:t>Usage</w:t>
      </w:r>
      <w:r>
        <w:rPr>
          <w:spacing w:val="-5"/>
        </w:rPr>
        <w:t xml:space="preserve"> </w:t>
      </w:r>
      <w:r>
        <w:t xml:space="preserve">Agreement located at </w:t>
      </w:r>
      <w:hyperlink r:id="rId6" w:history="1">
        <w:r>
          <w:rPr>
            <w:rStyle w:val="Hyperlink"/>
            <w:color w:val="0462C1"/>
          </w:rPr>
          <w:t>https://www.sfcakings.org/campus-life/technology.cfm</w:t>
        </w:r>
      </w:hyperlink>
      <w:r>
        <w:t>.</w:t>
      </w:r>
    </w:p>
    <w:p w14:paraId="193109B6" w14:textId="77777777" w:rsidR="00E57BC1" w:rsidRDefault="00E57BC1" w:rsidP="00E57BC1">
      <w:pPr>
        <w:pStyle w:val="BodyText"/>
        <w:spacing w:before="4"/>
        <w:rPr>
          <w:sz w:val="24"/>
        </w:rPr>
      </w:pPr>
    </w:p>
    <w:p w14:paraId="094E3C80" w14:textId="77777777" w:rsidR="00E57BC1" w:rsidRDefault="00E57BC1" w:rsidP="00E57BC1">
      <w:pPr>
        <w:pStyle w:val="BodyText"/>
        <w:spacing w:before="44"/>
        <w:ind w:left="100" w:right="132"/>
      </w:pPr>
      <w:r>
        <w:t>I/We</w:t>
      </w:r>
      <w:r>
        <w:rPr>
          <w:spacing w:val="-5"/>
        </w:rPr>
        <w:t xml:space="preserve"> </w:t>
      </w:r>
      <w:r>
        <w:t>will</w:t>
      </w:r>
      <w:r>
        <w:rPr>
          <w:spacing w:val="-3"/>
        </w:rPr>
        <w:t xml:space="preserve"> </w:t>
      </w:r>
      <w:r>
        <w:t>ensure</w:t>
      </w:r>
      <w:r>
        <w:rPr>
          <w:spacing w:val="-4"/>
        </w:rPr>
        <w:t xml:space="preserve"> </w:t>
      </w:r>
      <w:r>
        <w:t>that</w:t>
      </w:r>
      <w:r>
        <w:rPr>
          <w:spacing w:val="-4"/>
        </w:rPr>
        <w:t xml:space="preserve"> </w:t>
      </w:r>
      <w:r>
        <w:t>all</w:t>
      </w:r>
      <w:r>
        <w:rPr>
          <w:spacing w:val="-2"/>
        </w:rPr>
        <w:t xml:space="preserve"> </w:t>
      </w:r>
      <w:r>
        <w:t>information</w:t>
      </w:r>
      <w:r>
        <w:rPr>
          <w:spacing w:val="-2"/>
        </w:rPr>
        <w:t xml:space="preserve"> </w:t>
      </w:r>
      <w:r>
        <w:t>in</w:t>
      </w:r>
      <w:r>
        <w:rPr>
          <w:spacing w:val="-2"/>
        </w:rPr>
        <w:t xml:space="preserve"> </w:t>
      </w:r>
      <w:r>
        <w:t>FACTS</w:t>
      </w:r>
      <w:r>
        <w:rPr>
          <w:spacing w:val="-3"/>
        </w:rPr>
        <w:t xml:space="preserve"> </w:t>
      </w:r>
      <w:r>
        <w:t>is</w:t>
      </w:r>
      <w:r>
        <w:rPr>
          <w:spacing w:val="-2"/>
        </w:rPr>
        <w:t xml:space="preserve"> </w:t>
      </w:r>
      <w:r>
        <w:t>current</w:t>
      </w:r>
      <w:r>
        <w:rPr>
          <w:spacing w:val="-4"/>
        </w:rPr>
        <w:t xml:space="preserve"> </w:t>
      </w:r>
      <w:r>
        <w:t>and</w:t>
      </w:r>
      <w:r>
        <w:rPr>
          <w:spacing w:val="-2"/>
        </w:rPr>
        <w:t xml:space="preserve"> </w:t>
      </w:r>
      <w:r>
        <w:t>accurate</w:t>
      </w:r>
      <w:r>
        <w:rPr>
          <w:spacing w:val="-4"/>
        </w:rPr>
        <w:t xml:space="preserve"> </w:t>
      </w:r>
      <w:r>
        <w:t>including</w:t>
      </w:r>
      <w:r>
        <w:rPr>
          <w:spacing w:val="-4"/>
        </w:rPr>
        <w:t xml:space="preserve"> </w:t>
      </w:r>
      <w:r>
        <w:t>all financial, contact, and medical information.</w:t>
      </w:r>
    </w:p>
    <w:p w14:paraId="1973A284" w14:textId="77777777" w:rsidR="00E57BC1" w:rsidRDefault="00E57BC1" w:rsidP="00E57BC1">
      <w:pPr>
        <w:pStyle w:val="BodyText"/>
        <w:spacing w:before="12"/>
        <w:rPr>
          <w:sz w:val="27"/>
        </w:rPr>
      </w:pPr>
    </w:p>
    <w:p w14:paraId="042E5548" w14:textId="77777777" w:rsidR="00E57BC1" w:rsidRDefault="00E57BC1" w:rsidP="00E57BC1">
      <w:pPr>
        <w:pStyle w:val="BodyText"/>
        <w:ind w:left="100" w:right="65"/>
      </w:pPr>
      <w:r>
        <w:t>I/We understand that it is the responsibility of the parent/student to install Dyknow</w:t>
      </w:r>
      <w:r>
        <w:rPr>
          <w:spacing w:val="-3"/>
        </w:rPr>
        <w:t xml:space="preserve"> </w:t>
      </w:r>
      <w:r>
        <w:t>software</w:t>
      </w:r>
      <w:r>
        <w:rPr>
          <w:spacing w:val="-5"/>
        </w:rPr>
        <w:t xml:space="preserve"> </w:t>
      </w:r>
      <w:r>
        <w:t>for</w:t>
      </w:r>
      <w:r>
        <w:rPr>
          <w:spacing w:val="-5"/>
        </w:rPr>
        <w:t xml:space="preserve"> </w:t>
      </w:r>
      <w:r>
        <w:t>purposes</w:t>
      </w:r>
      <w:r>
        <w:rPr>
          <w:spacing w:val="-3"/>
        </w:rPr>
        <w:t xml:space="preserve"> </w:t>
      </w:r>
      <w:r>
        <w:t>of</w:t>
      </w:r>
      <w:r>
        <w:rPr>
          <w:spacing w:val="-4"/>
        </w:rPr>
        <w:t xml:space="preserve"> </w:t>
      </w:r>
      <w:r>
        <w:t>classroom</w:t>
      </w:r>
      <w:r>
        <w:rPr>
          <w:spacing w:val="-4"/>
        </w:rPr>
        <w:t xml:space="preserve"> </w:t>
      </w:r>
      <w:r>
        <w:t>management</w:t>
      </w:r>
      <w:r>
        <w:rPr>
          <w:spacing w:val="-5"/>
        </w:rPr>
        <w:t xml:space="preserve"> </w:t>
      </w:r>
      <w:r>
        <w:t>and</w:t>
      </w:r>
      <w:r>
        <w:rPr>
          <w:spacing w:val="-3"/>
        </w:rPr>
        <w:t xml:space="preserve"> </w:t>
      </w:r>
      <w:r>
        <w:t>agree</w:t>
      </w:r>
      <w:r>
        <w:rPr>
          <w:spacing w:val="-6"/>
        </w:rPr>
        <w:t xml:space="preserve"> </w:t>
      </w:r>
      <w:r>
        <w:t>to</w:t>
      </w:r>
      <w:r>
        <w:rPr>
          <w:spacing w:val="-3"/>
        </w:rPr>
        <w:t xml:space="preserve"> </w:t>
      </w:r>
      <w:r>
        <w:t>provide student username for the device.</w:t>
      </w:r>
    </w:p>
    <w:p w14:paraId="008A6EE5" w14:textId="77777777" w:rsidR="00E57BC1" w:rsidRDefault="00E57BC1" w:rsidP="00E57BC1">
      <w:pPr>
        <w:pStyle w:val="BodyText"/>
        <w:rPr>
          <w:sz w:val="20"/>
        </w:rPr>
      </w:pPr>
    </w:p>
    <w:p w14:paraId="59CD0275" w14:textId="77777777" w:rsidR="00E57BC1" w:rsidRDefault="00E57BC1" w:rsidP="00E57BC1">
      <w:pPr>
        <w:pStyle w:val="BodyText"/>
        <w:spacing w:before="8"/>
        <w:rPr>
          <w:sz w:val="22"/>
        </w:rPr>
      </w:pPr>
    </w:p>
    <w:p w14:paraId="28E43659" w14:textId="77777777" w:rsidR="00E57BC1" w:rsidRDefault="00E57BC1" w:rsidP="00E57BC1">
      <w:pPr>
        <w:tabs>
          <w:tab w:val="left" w:pos="3705"/>
          <w:tab w:val="left" w:pos="4466"/>
          <w:tab w:val="left" w:pos="5141"/>
          <w:tab w:val="left" w:pos="9509"/>
        </w:tabs>
        <w:spacing w:before="101"/>
        <w:ind w:left="100"/>
        <w:rPr>
          <w:rFonts w:ascii="Segoe UI"/>
          <w:sz w:val="28"/>
        </w:rPr>
      </w:pPr>
      <w:r>
        <w:rPr>
          <w:rFonts w:ascii="Segoe UI"/>
          <w:color w:val="041E42"/>
          <w:sz w:val="28"/>
          <w:u w:val="single" w:color="031D41"/>
        </w:rPr>
        <w:tab/>
      </w:r>
      <w:r>
        <w:rPr>
          <w:rFonts w:ascii="Segoe UI"/>
          <w:color w:val="041E42"/>
          <w:spacing w:val="-10"/>
          <w:sz w:val="28"/>
        </w:rPr>
        <w:t>/</w:t>
      </w:r>
      <w:r>
        <w:rPr>
          <w:rFonts w:ascii="Segoe UI"/>
          <w:color w:val="041E42"/>
          <w:sz w:val="28"/>
          <w:u w:val="single" w:color="031D41"/>
        </w:rPr>
        <w:tab/>
      </w:r>
      <w:r>
        <w:rPr>
          <w:rFonts w:ascii="Segoe UI"/>
          <w:color w:val="041E42"/>
          <w:sz w:val="28"/>
        </w:rPr>
        <w:tab/>
      </w:r>
      <w:r>
        <w:rPr>
          <w:rFonts w:ascii="Segoe UI"/>
          <w:color w:val="041E42"/>
          <w:sz w:val="28"/>
          <w:u w:val="single" w:color="031D41"/>
        </w:rPr>
        <w:tab/>
      </w:r>
    </w:p>
    <w:p w14:paraId="5605AC3A" w14:textId="77777777" w:rsidR="00E57BC1" w:rsidRDefault="00E57BC1" w:rsidP="00E57BC1">
      <w:pPr>
        <w:tabs>
          <w:tab w:val="left" w:pos="5141"/>
        </w:tabs>
        <w:spacing w:before="28"/>
        <w:ind w:left="100"/>
        <w:rPr>
          <w:rFonts w:ascii="Segoe UI"/>
        </w:rPr>
      </w:pPr>
      <w:r>
        <w:rPr>
          <w:rFonts w:ascii="Segoe UI"/>
          <w:color w:val="041E42"/>
        </w:rPr>
        <w:t>Student</w:t>
      </w:r>
      <w:r>
        <w:rPr>
          <w:rFonts w:ascii="Segoe UI"/>
          <w:color w:val="041E42"/>
          <w:spacing w:val="-4"/>
        </w:rPr>
        <w:t xml:space="preserve"> </w:t>
      </w:r>
      <w:r>
        <w:rPr>
          <w:rFonts w:ascii="Segoe UI"/>
          <w:color w:val="041E42"/>
        </w:rPr>
        <w:t>Printed</w:t>
      </w:r>
      <w:r>
        <w:rPr>
          <w:rFonts w:ascii="Segoe UI"/>
          <w:color w:val="041E42"/>
          <w:spacing w:val="-3"/>
        </w:rPr>
        <w:t xml:space="preserve"> </w:t>
      </w:r>
      <w:r>
        <w:rPr>
          <w:rFonts w:ascii="Segoe UI"/>
          <w:color w:val="041E42"/>
          <w:spacing w:val="-2"/>
        </w:rPr>
        <w:t>Name/Grade</w:t>
      </w:r>
      <w:r>
        <w:rPr>
          <w:rFonts w:ascii="Segoe UI"/>
          <w:color w:val="041E42"/>
        </w:rPr>
        <w:tab/>
        <w:t>Student</w:t>
      </w:r>
      <w:r>
        <w:rPr>
          <w:rFonts w:ascii="Segoe UI"/>
          <w:color w:val="041E42"/>
          <w:spacing w:val="-4"/>
        </w:rPr>
        <w:t xml:space="preserve"> </w:t>
      </w:r>
      <w:r>
        <w:rPr>
          <w:rFonts w:ascii="Segoe UI"/>
          <w:color w:val="041E42"/>
        </w:rPr>
        <w:t>Signature</w:t>
      </w:r>
      <w:r>
        <w:rPr>
          <w:rFonts w:ascii="Segoe UI"/>
          <w:color w:val="041E42"/>
          <w:spacing w:val="-3"/>
        </w:rPr>
        <w:t xml:space="preserve"> </w:t>
      </w:r>
      <w:r>
        <w:rPr>
          <w:rFonts w:ascii="Segoe UI"/>
          <w:color w:val="041E42"/>
        </w:rPr>
        <w:t>(Grade</w:t>
      </w:r>
      <w:r>
        <w:rPr>
          <w:rFonts w:ascii="Segoe UI"/>
          <w:color w:val="041E42"/>
          <w:spacing w:val="-3"/>
        </w:rPr>
        <w:t xml:space="preserve"> </w:t>
      </w:r>
      <w:r>
        <w:rPr>
          <w:rFonts w:ascii="Segoe UI"/>
          <w:color w:val="041E42"/>
        </w:rPr>
        <w:t>6-12</w:t>
      </w:r>
      <w:r>
        <w:rPr>
          <w:rFonts w:ascii="Segoe UI"/>
          <w:color w:val="041E42"/>
          <w:spacing w:val="-2"/>
        </w:rPr>
        <w:t xml:space="preserve"> Only)</w:t>
      </w:r>
    </w:p>
    <w:p w14:paraId="32AD1A3E" w14:textId="77777777" w:rsidR="00E57BC1" w:rsidRDefault="00E57BC1" w:rsidP="00E57BC1">
      <w:pPr>
        <w:pStyle w:val="BodyText"/>
        <w:spacing w:before="4"/>
        <w:rPr>
          <w:rFonts w:ascii="Segoe UI"/>
          <w:sz w:val="20"/>
        </w:rPr>
      </w:pPr>
    </w:p>
    <w:p w14:paraId="35D488F4" w14:textId="77777777" w:rsidR="00E57BC1" w:rsidRDefault="00E57BC1" w:rsidP="00E57BC1">
      <w:pPr>
        <w:pStyle w:val="BodyText"/>
        <w:spacing w:before="4"/>
        <w:rPr>
          <w:rFonts w:ascii="Segoe UI"/>
          <w:sz w:val="17"/>
        </w:rPr>
      </w:pPr>
    </w:p>
    <w:p w14:paraId="3596B69B" w14:textId="427E06FE" w:rsidR="00E57BC1" w:rsidRDefault="00E57BC1" w:rsidP="00E57BC1">
      <w:pPr>
        <w:spacing w:before="60"/>
        <w:ind w:left="100"/>
        <w:rPr>
          <w:rFonts w:ascii="Segoe UI"/>
        </w:rPr>
      </w:pPr>
      <w:r>
        <w:rPr>
          <w:noProof/>
        </w:rPr>
        <mc:AlternateContent>
          <mc:Choice Requires="wps">
            <w:drawing>
              <wp:anchor distT="0" distB="0" distL="0" distR="0" simplePos="0" relativeHeight="251658240" behindDoc="1" locked="0" layoutInCell="1" allowOverlap="1" wp14:anchorId="306B4C85" wp14:editId="664D673A">
                <wp:simplePos x="0" y="0"/>
                <wp:positionH relativeFrom="page">
                  <wp:posOffset>533400</wp:posOffset>
                </wp:positionH>
                <wp:positionV relativeFrom="paragraph">
                  <wp:posOffset>15240</wp:posOffset>
                </wp:positionV>
                <wp:extent cx="272923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1440 1440"/>
                            <a:gd name="T1" fmla="*/ T0 w 4298"/>
                            <a:gd name="T2" fmla="+- 0 5738 1440"/>
                            <a:gd name="T3" fmla="*/ T2 w 4298"/>
                          </a:gdLst>
                          <a:ahLst/>
                          <a:cxnLst>
                            <a:cxn ang="0">
                              <a:pos x="T1" y="0"/>
                            </a:cxn>
                            <a:cxn ang="0">
                              <a:pos x="T3" y="0"/>
                            </a:cxn>
                          </a:cxnLst>
                          <a:rect l="0" t="0" r="r" b="b"/>
                          <a:pathLst>
                            <a:path w="4298">
                              <a:moveTo>
                                <a:pt x="0" y="0"/>
                              </a:moveTo>
                              <a:lnTo>
                                <a:pt x="4298"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6B6" id="Freeform: Shape 7" o:spid="_x0000_s1026" style="position:absolute;margin-left:42pt;margin-top:1.2pt;width:2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k1ogIAAKcFAAAOAAAAZHJzL2Uyb0RvYy54bWysVNuO0zAQfUfiHyw/gra5tEu30aYrtGUR&#10;0sIibfkA13GaCMdjbLdp+XrGTtINQbwgXqyxZ3zmzPF4bu9OjSRHYWwNKqfJLKZEKA5FrfY5/bZ9&#10;uLqhxDqmCiZBiZyehaV369evbludiRQqkIUwBEGUzVqd08o5nUWR5ZVomJ2BFgqdJZiGOdyafVQY&#10;1iJ6I6M0jt9FLZhCG+DCWjzddE66DvhlKbh7KksrHJE5RW4urCasO79G61uW7Q3TVc17GuwfWDSs&#10;Vpj0ArVhjpGDqf+AampuwELpZhyaCMqy5iLUgNUk8aSa54ppEWpBcay+yGT/Hyz/cnzWX42nbvUj&#10;8O8WFYlabbOLx28sxpBd+xkKfEN2cBCKPZWm8TexDHIKmp4vmoqTIxwP02W6SucoPUdfki6D5BHL&#10;hrv8YN1HAQGHHR+t616kQCvoWRDFGky6RYiykfg4b69ITJLFolv6F7yEJUPYm4hsY9KSRbq6mQal&#10;Q1DAul7ObwLgNGw+hHmsdISF/PcDQ1YNpPlJ9azRIsz/gDjopMF6fbbIbRAIETDIV/iXWMw9je3u&#10;9CkMtva0qQ0l2NS7rgzNnGfmU3iTtDkNUviDBo5iC8HlJi+HSV68Uo2jwvUxq86NN3wCbJvOCEk9&#10;19HLKniopQxPK5WnksTz61UQx4KsC+/1dKzZ7+6lIUfm/+s82SwSXw2i/RZm4KCKgFYJVnzobcdq&#10;2dkYL1Hc0Me+df04sNkOijO2sYFuCuDUck+4lBKQEJe1pqQC83N65uPww6GHkhYnRU7tjwMzghL5&#10;SeFXXPlexNESNovrZYobM/bsxh6mOELl1FHsEG/eu24cHbSp9xVmSoIsCt7jNytr/x9CHR37foPT&#10;IKjSTy4/bsb7EPUyX9e/AAAA//8DAFBLAwQUAAYACAAAACEAWKgCot0AAAAGAQAADwAAAGRycy9k&#10;b3ducmV2LnhtbEyPQUvDQBSE74L/YXmCF7Gb1FpizKYUQfGi0NqDx9fsMwlm38bsJo3/3udJj8MM&#10;M98Um9l1aqIhtJ4NpIsEFHHlbcu1gcPb43UGKkRki51nMvBNATbl+VmBufUn3tG0j7WSEg45Gmhi&#10;7HOtQ9WQw7DwPbF4H35wGEUOtbYDnqTcdXqZJGvtsGVZaLCnh4aqz/3oDNRxuvLp7vk9G/Hp9Wt1&#10;d7Av28SYy4t5ew8q0hz/wvCLL+hQCtPRj2yD6gxkK7kSDSxXoMS+TW/kyVH0GnRZ6P/45Q8AAAD/&#10;/wMAUEsBAi0AFAAGAAgAAAAhALaDOJL+AAAA4QEAABMAAAAAAAAAAAAAAAAAAAAAAFtDb250ZW50&#10;X1R5cGVzXS54bWxQSwECLQAUAAYACAAAACEAOP0h/9YAAACUAQAACwAAAAAAAAAAAAAAAAAvAQAA&#10;X3JlbHMvLnJlbHNQSwECLQAUAAYACAAAACEAXu6pNaICAACnBQAADgAAAAAAAAAAAAAAAAAuAgAA&#10;ZHJzL2Uyb0RvYy54bWxQSwECLQAUAAYACAAAACEAWKgCot0AAAAGAQAADwAAAAAAAAAAAAAAAAD8&#10;BAAAZHJzL2Rvd25yZXYueG1sUEsFBgAAAAAEAAQA8wAAAAYGAAAAAA==&#10;" path="m,l4298,e" filled="f" strokecolor="#031d41" strokeweight=".28775mm">
                <v:path arrowok="t" o:connecttype="custom" o:connectlocs="0,0;2729230,0" o:connectangles="0,0"/>
                <w10:wrap type="topAndBottom" anchorx="page"/>
              </v:shape>
            </w:pict>
          </mc:Fallback>
        </mc:AlternateContent>
      </w:r>
      <w:r>
        <w:rPr>
          <w:rFonts w:ascii="Segoe UI"/>
          <w:color w:val="041E42"/>
        </w:rPr>
        <w:t>Student</w:t>
      </w:r>
      <w:r>
        <w:rPr>
          <w:rFonts w:ascii="Segoe UI"/>
          <w:color w:val="041E42"/>
          <w:spacing w:val="-2"/>
        </w:rPr>
        <w:t xml:space="preserve"> </w:t>
      </w:r>
      <w:r>
        <w:rPr>
          <w:rFonts w:ascii="Segoe UI"/>
          <w:color w:val="041E42"/>
        </w:rPr>
        <w:t>Computer</w:t>
      </w:r>
      <w:r>
        <w:rPr>
          <w:rFonts w:ascii="Segoe UI"/>
          <w:color w:val="041E42"/>
          <w:spacing w:val="-2"/>
        </w:rPr>
        <w:t xml:space="preserve"> </w:t>
      </w:r>
      <w:r>
        <w:rPr>
          <w:rFonts w:ascii="Segoe UI"/>
          <w:color w:val="041E42"/>
        </w:rPr>
        <w:t>Username</w:t>
      </w:r>
      <w:r>
        <w:rPr>
          <w:rFonts w:ascii="Segoe UI"/>
          <w:color w:val="041E42"/>
          <w:spacing w:val="-3"/>
        </w:rPr>
        <w:t xml:space="preserve"> </w:t>
      </w:r>
      <w:r>
        <w:rPr>
          <w:rFonts w:ascii="Segoe UI"/>
          <w:color w:val="041E42"/>
        </w:rPr>
        <w:t>(Grade</w:t>
      </w:r>
      <w:r>
        <w:rPr>
          <w:rFonts w:ascii="Segoe UI"/>
          <w:color w:val="041E42"/>
          <w:spacing w:val="-3"/>
        </w:rPr>
        <w:t xml:space="preserve"> </w:t>
      </w:r>
      <w:r>
        <w:rPr>
          <w:rFonts w:ascii="Segoe UI"/>
          <w:color w:val="041E42"/>
        </w:rPr>
        <w:t>6-12</w:t>
      </w:r>
      <w:r>
        <w:rPr>
          <w:rFonts w:ascii="Segoe UI"/>
          <w:color w:val="041E42"/>
          <w:spacing w:val="-2"/>
        </w:rPr>
        <w:t xml:space="preserve"> </w:t>
      </w:r>
      <w:r>
        <w:rPr>
          <w:rFonts w:ascii="Segoe UI"/>
          <w:color w:val="041E42"/>
          <w:spacing w:val="-4"/>
        </w:rPr>
        <w:t>Only)</w:t>
      </w:r>
    </w:p>
    <w:p w14:paraId="71E83A76" w14:textId="77777777" w:rsidR="00E57BC1" w:rsidRDefault="00E57BC1" w:rsidP="00E57BC1">
      <w:pPr>
        <w:pStyle w:val="BodyText"/>
        <w:rPr>
          <w:rFonts w:ascii="Segoe UI"/>
          <w:sz w:val="20"/>
        </w:rPr>
      </w:pPr>
    </w:p>
    <w:p w14:paraId="7517BF1E" w14:textId="115695D6" w:rsidR="00E57BC1" w:rsidRDefault="00E57BC1" w:rsidP="00E57BC1">
      <w:pPr>
        <w:pStyle w:val="BodyText"/>
        <w:spacing w:before="3"/>
        <w:rPr>
          <w:rFonts w:ascii="Segoe UI"/>
          <w:sz w:val="17"/>
        </w:rPr>
      </w:pPr>
      <w:r>
        <w:rPr>
          <w:noProof/>
        </w:rPr>
        <mc:AlternateContent>
          <mc:Choice Requires="wps">
            <w:drawing>
              <wp:anchor distT="0" distB="0" distL="0" distR="0" simplePos="0" relativeHeight="251658240" behindDoc="1" locked="0" layoutInCell="1" allowOverlap="1" wp14:anchorId="1F6350E7" wp14:editId="72E68A5A">
                <wp:simplePos x="0" y="0"/>
                <wp:positionH relativeFrom="page">
                  <wp:posOffset>533400</wp:posOffset>
                </wp:positionH>
                <wp:positionV relativeFrom="paragraph">
                  <wp:posOffset>161290</wp:posOffset>
                </wp:positionV>
                <wp:extent cx="265747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270"/>
                        </a:xfrm>
                        <a:custGeom>
                          <a:avLst/>
                          <a:gdLst>
                            <a:gd name="T0" fmla="+- 0 1440 1440"/>
                            <a:gd name="T1" fmla="*/ T0 w 4185"/>
                            <a:gd name="T2" fmla="+- 0 5625 1440"/>
                            <a:gd name="T3" fmla="*/ T2 w 4185"/>
                          </a:gdLst>
                          <a:ahLst/>
                          <a:cxnLst>
                            <a:cxn ang="0">
                              <a:pos x="T1" y="0"/>
                            </a:cxn>
                            <a:cxn ang="0">
                              <a:pos x="T3" y="0"/>
                            </a:cxn>
                          </a:cxnLst>
                          <a:rect l="0" t="0" r="r" b="b"/>
                          <a:pathLst>
                            <a:path w="4185">
                              <a:moveTo>
                                <a:pt x="0" y="0"/>
                              </a:moveTo>
                              <a:lnTo>
                                <a:pt x="4185"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30D73" id="Freeform: Shape 6" o:spid="_x0000_s1026" style="position:absolute;margin-left:42pt;margin-top:12.7pt;width:20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owIAAKcFAAAOAAAAZHJzL2Uyb0RvYy54bWysVNtu2zAMfR+wfxD0uKH1pXHSGnWKoV2H&#10;Ad06oNkHKLIcG5NFTVLitF8/SrZTz8Nehr0IkkgdHh5SvL45tpIchLENqIIm5zElQnEoG7Ur6PfN&#10;/dklJdYxVTIJShT0WVh6s3775rrTuUihBlkKQxBE2bzTBa2d03kUWV6Lltlz0EKhsQLTModHs4tK&#10;wzpEb2WUxvEy6sCU2gAX1uLtXW+k64BfVYK7x6qywhFZUOTmwmrCuvVrtL5m+c4wXTd8oMH+gUXL&#10;GoVBT1B3zDGyN80fUG3DDVio3DmHNoKqargIOWA2STzL5qlmWoRcUByrTzLZ/wfLvx6e9DfjqVv9&#10;APyHRUWiTtv8ZPEHiz5k232BEmvI9g5CssfKtP4lpkGOQdPnk6bi6AjHy3SZrRarjBKOtiRdBckj&#10;lo9v+d66TwICDjs8WNdXpMRd0LMkirUYdIPVq1qJxXl/RmKSLBb9MlTw5JaMbu8isolJRxbJZTZ3&#10;SkengJUt0ywAzt0uRjePlU6wkP9uZMjqkTQ/qoE17gjzPyAOOmmwXp8NchsFQgR08hn+xRdjz337&#10;N0MIg609b2pDCTb1tk9DM+eZ+RB+S7qCBin8RQsHsYFgcrPKYZBXq1RTr/B8yqo34wsfANum34Sg&#10;nuuksgruGylDaaXyVJL4IrsK4liQTemtno41u+2tNOTA/H+9SO4Wic8G0X5zM7BXZUCrBSs/DnvH&#10;Gtnv0V+iuKGPfev6cWDzLZTP2MYG+imAU8s94lJJQEJcNpqSGszL/M774YdDCyUdToqC2p97ZgQl&#10;8rPCr3jlexFHSzgsslWKBzO1bKcWpjhCFdRR7BC/vXX9ONpr0+xqjJQEWRR8wG9WNf4/hDx69sMB&#10;p0FQZZhcftxMz8Hrdb6ufwEAAP//AwBQSwMEFAAGAAgAAAAhAHMls2jaAAAACAEAAA8AAABkcnMv&#10;ZG93bnJldi54bWxMj8FugzAQRO+V+g/WRuqtMUGQRBQTRZUq9VpacV7wFlDsNcIOoX9f59QeZ2c1&#10;86Y8rdaIhWY/Olaw2yYgiDunR+4VfH2+PR9B+ICs0TgmBT/k4VQ9PpRYaHfjD1rq0IsYwr5ABUMI&#10;UyGl7way6LduIo7et5sthijnXuoZbzHcGpkmyV5aHDk2DDjR60Ddpb5aBaG54NJnYzhz07zLtm4O&#10;JrdKPW3W8wuIQGv4e4Y7fkSHKjK17sraC6PgmMUpQUGaZyCinydpDqK9H/Ygq1L+H1D9AgAA//8D&#10;AFBLAQItABQABgAIAAAAIQC2gziS/gAAAOEBAAATAAAAAAAAAAAAAAAAAAAAAABbQ29udGVudF9U&#10;eXBlc10ueG1sUEsBAi0AFAAGAAgAAAAhADj9If/WAAAAlAEAAAsAAAAAAAAAAAAAAAAALwEAAF9y&#10;ZWxzLy5yZWxzUEsBAi0AFAAGAAgAAAAhABkv50SjAgAApwUAAA4AAAAAAAAAAAAAAAAALgIAAGRy&#10;cy9lMm9Eb2MueG1sUEsBAi0AFAAGAAgAAAAhAHMls2jaAAAACAEAAA8AAAAAAAAAAAAAAAAA/QQA&#10;AGRycy9kb3ducmV2LnhtbFBLBQYAAAAABAAEAPMAAAAEBgAAAAA=&#10;" path="m,l4185,e" filled="f" strokecolor="#031d41" strokeweight=".28775mm">
                <v:path arrowok="t" o:connecttype="custom" o:connectlocs="0,0;2657475,0" o:connectangles="0,0"/>
                <w10:wrap type="topAndBottom" anchorx="page"/>
              </v:shape>
            </w:pict>
          </mc:Fallback>
        </mc:AlternateContent>
      </w:r>
    </w:p>
    <w:p w14:paraId="2B0BE4A6" w14:textId="0DF5FD4F" w:rsidR="00E57BC1" w:rsidRDefault="00E57BC1" w:rsidP="00E57BC1">
      <w:pPr>
        <w:tabs>
          <w:tab w:val="left" w:pos="5141"/>
        </w:tabs>
        <w:spacing w:before="58"/>
        <w:ind w:left="100"/>
        <w:rPr>
          <w:rFonts w:ascii="Segoe UI"/>
          <w:lang w:val="fr-FR"/>
        </w:rPr>
      </w:pPr>
      <w:r>
        <w:rPr>
          <w:noProof/>
        </w:rPr>
        <mc:AlternateContent>
          <mc:Choice Requires="wps">
            <w:drawing>
              <wp:anchor distT="0" distB="0" distL="0" distR="0" simplePos="0" relativeHeight="251658240" behindDoc="1" locked="0" layoutInCell="1" allowOverlap="1" wp14:anchorId="40236571" wp14:editId="47CFE7A2">
                <wp:simplePos x="0" y="0"/>
                <wp:positionH relativeFrom="page">
                  <wp:posOffset>3755390</wp:posOffset>
                </wp:positionH>
                <wp:positionV relativeFrom="paragraph">
                  <wp:posOffset>15240</wp:posOffset>
                </wp:positionV>
                <wp:extent cx="272923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6469 6469"/>
                            <a:gd name="T1" fmla="*/ T0 w 4298"/>
                            <a:gd name="T2" fmla="+- 0 10766 6469"/>
                            <a:gd name="T3" fmla="*/ T2 w 4298"/>
                          </a:gdLst>
                          <a:ahLst/>
                          <a:cxnLst>
                            <a:cxn ang="0">
                              <a:pos x="T1" y="0"/>
                            </a:cxn>
                            <a:cxn ang="0">
                              <a:pos x="T3" y="0"/>
                            </a:cxn>
                          </a:cxnLst>
                          <a:rect l="0" t="0" r="r" b="b"/>
                          <a:pathLst>
                            <a:path w="4298">
                              <a:moveTo>
                                <a:pt x="0" y="0"/>
                              </a:moveTo>
                              <a:lnTo>
                                <a:pt x="4297"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02AD" id="Freeform: Shape 5" o:spid="_x0000_s1026" style="position:absolute;margin-left:295.7pt;margin-top:1.2pt;width:2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BHpAIAAKgFAAAOAAAAZHJzL2Uyb0RvYy54bWysVNtu2zAMfR+wfxD0uKH1JWnSGHWKoV2H&#10;Ad06oNkHKLIcC5NFTVLitF8/SrbTNNtehr0IlEgdHh5RvLret4rshHUSdEmz85QSoTlUUm9K+n11&#10;d3ZJifNMV0yBFiV9Eo5eL9++uepMIXJoQFXCEgTRruhMSRvvTZEkjjeiZe4cjNDorMG2zOPWbpLK&#10;sg7RW5XkaTpLOrCVscCFc3h62zvpMuLXteD+oa6d8ESVFLn5uNq4rsOaLK9YsbHMNJIPNNg/sGiZ&#10;1Jj0AHXLPCNbK3+DaiW34KD25xzaBOpachFrwGqy9KSax4YZEWtBcZw5yOT+Hyz/uns032yg7sw9&#10;8B8OFUk644qDJ2wcxpB19wUqfEO29RCL3de2DTexDLKPmj4dNBV7Tzge5vN8kU9Qeo6+LJ9HyRNW&#10;jHf51vlPAiIO2907379IhVbUsyKatZh0hRB1q/Bx3p+RlMyms0Vchhc8hGVj2LuErFLSkWm+uDwN&#10;ysegiJWl89nsj2CTMS6A5UdgWMBmpMiakTXf64E2WoSFL5BGoQy4INAKyY0KIQIGhRL/Eou5T2P7&#10;O0MKi7192tWWEuzqdV+uYT4wCymCSbqSRi3CQQs7sYLo8idPh0levEofR+H1+StWvRtvhATYN70R&#10;kwauR0+r4U4qFd9W6UAlSycXiyiOAyWr4A10nN2sb5QlOxY+7CS7nWahGkR7FWZhq6uI1ghWfRxs&#10;z6TqbYxXKG5s5NC7YR64Yg3VE/axhX4M4NjyD7jUCpAQV9JQ0oB9Pj0Lcfjj0ENJh6OipO7nlllB&#10;ifqs8S8usuk0zJa4mV7Mc9zYY8/62MM0R6iSeoodEswb38+jrbFy02CmLMqi4QP+s1qGDxHr6NkP&#10;GxwHUZVhdIV5c7yPUS8DdvkLAAD//wMAUEsDBBQABgAIAAAAIQDXtR8A3wAAAAgBAAAPAAAAZHJz&#10;L2Rvd25yZXYueG1sTI9BT8MwDIXvSPyHyEhcEEtajWnrmk4TEogLSBs7cPSarK1onNKkXfn3eKdx&#10;suz39Py9fDO5Voy2D40nDclMgbBUetNQpeHw+fK4BBEiksHWk9XwawNsitubHDPjz7Sz4z5WgkMo&#10;ZKihjrHLpAxlbR2Gme8ssXbyvcPIa19J0+OZw10rU6UW0mFD/KHGzj7XtvzeD05DFccHn+zevpYD&#10;vn78zFcH875VWt/fTds1iGineDXDBZ/RoWCmox/IBNFqeFolc7ZqSHlcdJUmKYgjHxYgi1z+L1D8&#10;AQAA//8DAFBLAQItABQABgAIAAAAIQC2gziS/gAAAOEBAAATAAAAAAAAAAAAAAAAAAAAAABbQ29u&#10;dGVudF9UeXBlc10ueG1sUEsBAi0AFAAGAAgAAAAhADj9If/WAAAAlAEAAAsAAAAAAAAAAAAAAAAA&#10;LwEAAF9yZWxzLy5yZWxzUEsBAi0AFAAGAAgAAAAhAOcIsEekAgAAqAUAAA4AAAAAAAAAAAAAAAAA&#10;LgIAAGRycy9lMm9Eb2MueG1sUEsBAi0AFAAGAAgAAAAhANe1HwDfAAAACAEAAA8AAAAAAAAAAAAA&#10;AAAA/gQAAGRycy9kb3ducmV2LnhtbFBLBQYAAAAABAAEAPMAAAAKBgAAAAA=&#10;" path="m,l4297,e" filled="f" strokecolor="#031d41" strokeweight=".28775mm">
                <v:path arrowok="t" o:connecttype="custom" o:connectlocs="0,0;2728595,0" o:connectangles="0,0"/>
                <w10:wrap type="topAndBottom" anchorx="page"/>
              </v:shape>
            </w:pict>
          </mc:Fallback>
        </mc:AlternateContent>
      </w:r>
      <w:r>
        <w:rPr>
          <w:rFonts w:ascii="Segoe UI"/>
          <w:color w:val="041E42"/>
          <w:lang w:val="fr-FR"/>
        </w:rPr>
        <w:t>Parent</w:t>
      </w:r>
      <w:r>
        <w:rPr>
          <w:rFonts w:ascii="Segoe UI"/>
          <w:color w:val="041E42"/>
          <w:spacing w:val="-7"/>
          <w:lang w:val="fr-FR"/>
        </w:rPr>
        <w:t xml:space="preserve"> </w:t>
      </w:r>
      <w:r>
        <w:rPr>
          <w:rFonts w:ascii="Segoe UI"/>
          <w:color w:val="041E42"/>
          <w:spacing w:val="-2"/>
          <w:lang w:val="fr-FR"/>
        </w:rPr>
        <w:t>Signature</w:t>
      </w:r>
      <w:r>
        <w:rPr>
          <w:rFonts w:ascii="Segoe UI"/>
          <w:color w:val="041E42"/>
          <w:lang w:val="fr-FR"/>
        </w:rPr>
        <w:tab/>
        <w:t>Parent</w:t>
      </w:r>
      <w:r>
        <w:rPr>
          <w:rFonts w:ascii="Segoe UI"/>
          <w:color w:val="041E42"/>
          <w:spacing w:val="-6"/>
          <w:lang w:val="fr-FR"/>
        </w:rPr>
        <w:t xml:space="preserve"> </w:t>
      </w:r>
      <w:r>
        <w:rPr>
          <w:rFonts w:ascii="Segoe UI"/>
          <w:color w:val="041E42"/>
          <w:spacing w:val="-2"/>
          <w:lang w:val="fr-FR"/>
        </w:rPr>
        <w:t>Signature</w:t>
      </w:r>
    </w:p>
    <w:p w14:paraId="024F8CCD" w14:textId="77777777" w:rsidR="00E57BC1" w:rsidRDefault="00E57BC1" w:rsidP="00E57BC1">
      <w:pPr>
        <w:pStyle w:val="BodyText"/>
        <w:rPr>
          <w:rFonts w:ascii="Segoe UI"/>
          <w:sz w:val="20"/>
          <w:lang w:val="fr-FR"/>
        </w:rPr>
      </w:pPr>
    </w:p>
    <w:p w14:paraId="40D93571" w14:textId="135455D2" w:rsidR="00E57BC1" w:rsidRDefault="00E57BC1" w:rsidP="00E57BC1">
      <w:pPr>
        <w:pStyle w:val="BodyText"/>
        <w:spacing w:before="6"/>
        <w:rPr>
          <w:rFonts w:ascii="Segoe UI"/>
          <w:sz w:val="17"/>
          <w:lang w:val="fr-FR"/>
        </w:rPr>
      </w:pPr>
      <w:r>
        <w:rPr>
          <w:noProof/>
        </w:rPr>
        <mc:AlternateContent>
          <mc:Choice Requires="wps">
            <w:drawing>
              <wp:anchor distT="0" distB="0" distL="0" distR="0" simplePos="0" relativeHeight="251658240" behindDoc="1" locked="0" layoutInCell="1" allowOverlap="1" wp14:anchorId="28F76A62" wp14:editId="41BD3984">
                <wp:simplePos x="0" y="0"/>
                <wp:positionH relativeFrom="page">
                  <wp:posOffset>533400</wp:posOffset>
                </wp:positionH>
                <wp:positionV relativeFrom="paragraph">
                  <wp:posOffset>162560</wp:posOffset>
                </wp:positionV>
                <wp:extent cx="26574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270"/>
                        </a:xfrm>
                        <a:custGeom>
                          <a:avLst/>
                          <a:gdLst>
                            <a:gd name="T0" fmla="+- 0 1440 1440"/>
                            <a:gd name="T1" fmla="*/ T0 w 4185"/>
                            <a:gd name="T2" fmla="+- 0 5625 1440"/>
                            <a:gd name="T3" fmla="*/ T2 w 4185"/>
                          </a:gdLst>
                          <a:ahLst/>
                          <a:cxnLst>
                            <a:cxn ang="0">
                              <a:pos x="T1" y="0"/>
                            </a:cxn>
                            <a:cxn ang="0">
                              <a:pos x="T3" y="0"/>
                            </a:cxn>
                          </a:cxnLst>
                          <a:rect l="0" t="0" r="r" b="b"/>
                          <a:pathLst>
                            <a:path w="4185">
                              <a:moveTo>
                                <a:pt x="0" y="0"/>
                              </a:moveTo>
                              <a:lnTo>
                                <a:pt x="4185"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2126" id="Freeform: Shape 4" o:spid="_x0000_s1026" style="position:absolute;margin-left:42pt;margin-top:12.8pt;width:20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owIAAKcFAAAOAAAAZHJzL2Uyb0RvYy54bWysVNtu2zAMfR+wfxD0uKH1pXHSGnWKoV2H&#10;Ad06oNkHKLIcG5NFTVLitF8/SrZTz8Nehr0IkkgdHh5SvL45tpIchLENqIIm5zElQnEoG7Ur6PfN&#10;/dklJdYxVTIJShT0WVh6s3775rrTuUihBlkKQxBE2bzTBa2d03kUWV6Lltlz0EKhsQLTModHs4tK&#10;wzpEb2WUxvEy6sCU2gAX1uLtXW+k64BfVYK7x6qywhFZUOTmwmrCuvVrtL5m+c4wXTd8oMH+gUXL&#10;GoVBT1B3zDGyN80fUG3DDVio3DmHNoKqargIOWA2STzL5qlmWoRcUByrTzLZ/wfLvx6e9DfjqVv9&#10;APyHRUWiTtv8ZPEHiz5k232BEmvI9g5CssfKtP4lpkGOQdPnk6bi6AjHy3SZrRarjBKOtiRdBckj&#10;lo9v+d66TwICDjs8WNdXpMRd0LMkirUYdIPVq1qJxXl/RmKSLBb9MlTw5JaMbu8isolJRxbJZTZ3&#10;SkengJUt0ywAzt0uRjePlU6wkP9uZMjqkTQ/qoE17gjzPyAOOmmwXp8NchsFQgR08hn+xRdjz337&#10;N0MIg609b2pDCTb1tk9DM+eZ+RB+S7qCBin8RQsHsYFgcrPKYZBXq1RTr/B8yqo34wsfANum34Sg&#10;nuuksgruGylDaaXyVJL4IrsK4liQTemtno41u+2tNOTA/H+9SO4Wic8G0X5zM7BXZUCrBSs/DnvH&#10;Gtnv0V+iuKGPfev6cWDzLZTP2MYG+imAU8s94lJJQEJcNpqSGszL/M774YdDCyUdToqC2p97ZgQl&#10;8rPCr3jlexFHSzgsslWKBzO1bKcWpjhCFdRR7BC/vXX9ONpr0+xqjJQEWRR8wG9WNf4/hDx69sMB&#10;p0FQZZhcftxMz8Hrdb6ufwEAAP//AwBQSwMEFAAGAAgAAAAhAI6cXg3aAAAACAEAAA8AAABkcnMv&#10;ZG93bnJldi54bWxMj8FugzAQRO+V+g/WRuqtMUEhQRQTRZUq9VpacV6wCyj2GuENoX9f59QeZ2c1&#10;86Y8rc6Kxcxh9KRgt01AGOq8HqlX8PX59pyDCIyk0XoyCn5MgFP1+FBiof2NPsxScy9iCIUCFQzM&#10;UyFl6AbjMGz9ZCh63352yFHOvdQz3mK4szJNkoN0OFJsGHAyr4PpLvXVKeDmgku/H/lMTfMu27o5&#10;2swp9bRZzy8g2Kz89wx3/IgOVWRq/ZV0EFZBvo9TWEGaHUBEP0vSDER7P+Qgq1L+H1D9AgAA//8D&#10;AFBLAQItABQABgAIAAAAIQC2gziS/gAAAOEBAAATAAAAAAAAAAAAAAAAAAAAAABbQ29udGVudF9U&#10;eXBlc10ueG1sUEsBAi0AFAAGAAgAAAAhADj9If/WAAAAlAEAAAsAAAAAAAAAAAAAAAAALwEAAF9y&#10;ZWxzLy5yZWxzUEsBAi0AFAAGAAgAAAAhABkv50SjAgAApwUAAA4AAAAAAAAAAAAAAAAALgIAAGRy&#10;cy9lMm9Eb2MueG1sUEsBAi0AFAAGAAgAAAAhAI6cXg3aAAAACAEAAA8AAAAAAAAAAAAAAAAA/QQA&#10;AGRycy9kb3ducmV2LnhtbFBLBQYAAAAABAAEAPMAAAAEBgAAAAA=&#10;" path="m,l4185,e" filled="f" strokecolor="#031d41" strokeweight=".28775mm">
                <v:path arrowok="t" o:connecttype="custom" o:connectlocs="0,0;2657475,0" o:connectangles="0,0"/>
                <w10:wrap type="topAndBottom" anchorx="page"/>
              </v:shape>
            </w:pict>
          </mc:Fallback>
        </mc:AlternateContent>
      </w:r>
    </w:p>
    <w:p w14:paraId="67E406E5" w14:textId="0F2B3048" w:rsidR="00E57BC1" w:rsidRPr="00E57BC1" w:rsidRDefault="00E57BC1" w:rsidP="00E57BC1">
      <w:pPr>
        <w:tabs>
          <w:tab w:val="left" w:pos="5141"/>
        </w:tabs>
        <w:spacing w:before="58"/>
        <w:ind w:left="100"/>
        <w:rPr>
          <w:rFonts w:ascii="Segoe UI"/>
          <w:lang w:val="fr-FR"/>
        </w:rPr>
      </w:pPr>
      <w:r>
        <w:rPr>
          <w:noProof/>
        </w:rPr>
        <mc:AlternateContent>
          <mc:Choice Requires="wps">
            <w:drawing>
              <wp:anchor distT="0" distB="0" distL="0" distR="0" simplePos="0" relativeHeight="251658240" behindDoc="1" locked="0" layoutInCell="1" allowOverlap="1" wp14:anchorId="36B8EC45" wp14:editId="04C18580">
                <wp:simplePos x="0" y="0"/>
                <wp:positionH relativeFrom="page">
                  <wp:posOffset>3763010</wp:posOffset>
                </wp:positionH>
                <wp:positionV relativeFrom="paragraph">
                  <wp:posOffset>15240</wp:posOffset>
                </wp:positionV>
                <wp:extent cx="272923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6481 6481"/>
                            <a:gd name="T1" fmla="*/ T0 w 4298"/>
                            <a:gd name="T2" fmla="+- 0 10778 6481"/>
                            <a:gd name="T3" fmla="*/ T2 w 4298"/>
                          </a:gdLst>
                          <a:ahLst/>
                          <a:cxnLst>
                            <a:cxn ang="0">
                              <a:pos x="T1" y="0"/>
                            </a:cxn>
                            <a:cxn ang="0">
                              <a:pos x="T3" y="0"/>
                            </a:cxn>
                          </a:cxnLst>
                          <a:rect l="0" t="0" r="r" b="b"/>
                          <a:pathLst>
                            <a:path w="4298">
                              <a:moveTo>
                                <a:pt x="0" y="0"/>
                              </a:moveTo>
                              <a:lnTo>
                                <a:pt x="4297"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FF6D" id="Freeform: Shape 3" o:spid="_x0000_s1026" style="position:absolute;margin-left:296.3pt;margin-top:1.2pt;width:2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0wpAIAAKgFAAAOAAAAZHJzL2Uyb0RvYy54bWysVNtu2zAMfR+wfxD0uKH1JWmTGHWKoV2H&#10;Ad06oNkHKLIcC5NFTVLitF8/SrbTNNtehr0IlEgdHh5RvLret4rshHUSdEmz85QSoTlUUm9K+n11&#10;dzanxHmmK6ZAi5I+CUevl2/fXHWmEDk0oCphCYJoV3SmpI33pkgSxxvRMncORmh01mBb5nFrN0ll&#10;WYforUryNL1MOrCVscCFc3h62zvpMuLXteD+oa6d8ESVFLn5uNq4rsOaLK9YsbHMNJIPNNg/sGiZ&#10;1Jj0AHXLPCNbK3+DaiW34KD25xzaBOpachFrwGqy9KSax4YZEWtBcZw5yOT+Hyz/uns032yg7sw9&#10;8B8OFUk644qDJ2wcxpB19wUqfEO29RCL3de2DTexDLKPmj4dNBV7Tzge5rN8kU9Qeo6+LJ9FyRNW&#10;jHf51vlPAiIO2907379IhVbUsyKatZh0hRB1q/Bx3p+RlFxO51lchhc8hGVj2LuErFLSkWm+mJ8G&#10;5WNQxMrS2Wz+R7DJGBfA8iMwLGAzUmTNyJrv9UAbLcLCF0ijUAZcEGiF5EaFEAGDQol/icXcp7H9&#10;nSGFxd4+7WpLCXb1ui/XMB+YhRTBJF1JoxbhoIWdWEF0+ZOnwyQvXqWPo/D67BWr3o03QgLsm96I&#10;SQPXo6fVcCeVim+rdKCSpZOLRRTHgZJV8AY6zm7WN8qSHQsfdpLdTrNQDaK9CrOw1VVEawSrPg62&#10;Z1L1NsYrFDc2cujdMA9csYbqCfvYQj8GcGz5B1xqBUiIK2koacA+n56FOPxx6KGkw1FRUvdzy6yg&#10;RH3W+BcX2XQaZkvcTC9mOW7ssWd97GGaI1RJPcUOCeaN7+fR1li5aTBTFmXR8AH/WS3Dh4h19OyH&#10;DY6DqMowusK8Od7HqJcBu/wFAAD//wMAUEsDBBQABgAIAAAAIQD14Ap83gAAAAgBAAAPAAAAZHJz&#10;L2Rvd25yZXYueG1sTI9BT8MwDIXvSPyHyEhcEEtWjWorTacJCcQFpI0dOHqNaSsapzRpV/496Wnc&#10;bL+n5+/l28m2YqTeN441LBcKBHHpTMOVhuPH8/0ahA/IBlvHpOGXPGyL66scM+POvKfxECoRQ9hn&#10;qKEOocuk9GVNFv3CdcRR+3K9xRDXvpKmx3MMt61MlEqlxYbjhxo7eqqp/D4MVkMVxju33L9+rgd8&#10;ef9ZbY7mbae0vr2Zdo8gAk3hYoYZP6JDEZlObmDjRavhYZOk0aohWYGYdZXM0ykeUpBFLv8XKP4A&#10;AAD//wMAUEsBAi0AFAAGAAgAAAAhALaDOJL+AAAA4QEAABMAAAAAAAAAAAAAAAAAAAAAAFtDb250&#10;ZW50X1R5cGVzXS54bWxQSwECLQAUAAYACAAAACEAOP0h/9YAAACUAQAACwAAAAAAAAAAAAAAAAAv&#10;AQAAX3JlbHMvLnJlbHNQSwECLQAUAAYACAAAACEAOBsdMKQCAACoBQAADgAAAAAAAAAAAAAAAAAu&#10;AgAAZHJzL2Uyb0RvYy54bWxQSwECLQAUAAYACAAAACEA9eAKfN4AAAAIAQAADwAAAAAAAAAAAAAA&#10;AAD+BAAAZHJzL2Rvd25yZXYueG1sUEsFBgAAAAAEAAQA8wAAAAkGAAAAAA==&#10;" path="m,l4297,e" filled="f" strokecolor="#031d41" strokeweight=".28775mm">
                <v:path arrowok="t" o:connecttype="custom" o:connectlocs="0,0;2728595,0" o:connectangles="0,0"/>
                <w10:wrap type="topAndBottom" anchorx="page"/>
              </v:shape>
            </w:pict>
          </mc:Fallback>
        </mc:AlternateContent>
      </w:r>
      <w:r w:rsidRPr="00E57BC1">
        <w:rPr>
          <w:rFonts w:ascii="Segoe UI"/>
          <w:color w:val="041E42"/>
          <w:spacing w:val="-4"/>
          <w:lang w:val="fr-FR"/>
        </w:rPr>
        <w:t>Date</w:t>
      </w:r>
      <w:r w:rsidRPr="00E57BC1">
        <w:rPr>
          <w:rFonts w:ascii="Segoe UI"/>
          <w:color w:val="041E42"/>
          <w:lang w:val="fr-FR"/>
        </w:rPr>
        <w:tab/>
      </w:r>
      <w:r w:rsidRPr="00E57BC1">
        <w:rPr>
          <w:rFonts w:ascii="Segoe UI"/>
          <w:color w:val="041E42"/>
          <w:spacing w:val="-4"/>
          <w:lang w:val="fr-FR"/>
        </w:rPr>
        <w:t>Date</w:t>
      </w:r>
    </w:p>
    <w:p w14:paraId="31E95DAD" w14:textId="77777777" w:rsidR="00E57BC1" w:rsidRDefault="00E57BC1" w:rsidP="00E57BC1">
      <w:pPr>
        <w:spacing w:before="183" w:line="254" w:lineRule="auto"/>
        <w:ind w:left="151" w:right="207"/>
        <w:jc w:val="center"/>
        <w:rPr>
          <w:rFonts w:ascii="Calibri"/>
          <w:i/>
          <w:sz w:val="22"/>
        </w:rPr>
      </w:pPr>
      <w:r>
        <w:rPr>
          <w:i/>
        </w:rPr>
        <w:t>Southwest</w:t>
      </w:r>
      <w:r>
        <w:rPr>
          <w:i/>
          <w:spacing w:val="-2"/>
        </w:rPr>
        <w:t xml:space="preserve"> </w:t>
      </w:r>
      <w:r>
        <w:rPr>
          <w:i/>
        </w:rPr>
        <w:t>Florida</w:t>
      </w:r>
      <w:r>
        <w:rPr>
          <w:i/>
          <w:spacing w:val="-5"/>
        </w:rPr>
        <w:t xml:space="preserve"> </w:t>
      </w:r>
      <w:r>
        <w:rPr>
          <w:i/>
        </w:rPr>
        <w:t>Christian</w:t>
      </w:r>
      <w:r>
        <w:rPr>
          <w:i/>
          <w:spacing w:val="-4"/>
        </w:rPr>
        <w:t xml:space="preserve"> </w:t>
      </w:r>
      <w:r>
        <w:rPr>
          <w:i/>
        </w:rPr>
        <w:t>Academy,</w:t>
      </w:r>
      <w:r>
        <w:rPr>
          <w:i/>
          <w:spacing w:val="-2"/>
        </w:rPr>
        <w:t xml:space="preserve"> </w:t>
      </w:r>
      <w:r>
        <w:rPr>
          <w:i/>
        </w:rPr>
        <w:t>a</w:t>
      </w:r>
      <w:r>
        <w:rPr>
          <w:i/>
          <w:spacing w:val="-4"/>
        </w:rPr>
        <w:t xml:space="preserve"> </w:t>
      </w:r>
      <w:r>
        <w:rPr>
          <w:i/>
        </w:rPr>
        <w:t>ministry</w:t>
      </w:r>
      <w:r>
        <w:rPr>
          <w:i/>
          <w:spacing w:val="-2"/>
        </w:rPr>
        <w:t xml:space="preserve"> </w:t>
      </w:r>
      <w:r>
        <w:rPr>
          <w:i/>
        </w:rPr>
        <w:t>of</w:t>
      </w:r>
      <w:r>
        <w:rPr>
          <w:i/>
          <w:spacing w:val="-5"/>
        </w:rPr>
        <w:t xml:space="preserve"> </w:t>
      </w:r>
      <w:r>
        <w:rPr>
          <w:i/>
        </w:rPr>
        <w:t>McGregor</w:t>
      </w:r>
      <w:r>
        <w:rPr>
          <w:i/>
          <w:spacing w:val="-4"/>
        </w:rPr>
        <w:t xml:space="preserve"> </w:t>
      </w:r>
      <w:r>
        <w:rPr>
          <w:i/>
        </w:rPr>
        <w:t>Baptist</w:t>
      </w:r>
      <w:r>
        <w:rPr>
          <w:i/>
          <w:spacing w:val="-4"/>
        </w:rPr>
        <w:t xml:space="preserve"> </w:t>
      </w:r>
      <w:r>
        <w:rPr>
          <w:i/>
        </w:rPr>
        <w:t>Church,</w:t>
      </w:r>
      <w:r>
        <w:rPr>
          <w:i/>
          <w:spacing w:val="-2"/>
        </w:rPr>
        <w:t xml:space="preserve"> </w:t>
      </w:r>
      <w:r>
        <w:rPr>
          <w:i/>
        </w:rPr>
        <w:t>will</w:t>
      </w:r>
      <w:r>
        <w:rPr>
          <w:i/>
          <w:spacing w:val="-5"/>
        </w:rPr>
        <w:t xml:space="preserve"> </w:t>
      </w:r>
      <w:r>
        <w:rPr>
          <w:b/>
          <w:i/>
        </w:rPr>
        <w:t>partner</w:t>
      </w:r>
      <w:r>
        <w:rPr>
          <w:b/>
          <w:i/>
          <w:spacing w:val="-3"/>
        </w:rPr>
        <w:t xml:space="preserve"> </w:t>
      </w:r>
      <w:r>
        <w:rPr>
          <w:i/>
        </w:rPr>
        <w:t>with</w:t>
      </w:r>
      <w:r>
        <w:rPr>
          <w:i/>
          <w:spacing w:val="-3"/>
        </w:rPr>
        <w:t xml:space="preserve"> </w:t>
      </w:r>
      <w:r>
        <w:rPr>
          <w:i/>
        </w:rPr>
        <w:t xml:space="preserve">Christian parents to </w:t>
      </w:r>
      <w:r>
        <w:rPr>
          <w:b/>
          <w:i/>
        </w:rPr>
        <w:t xml:space="preserve">provide </w:t>
      </w:r>
      <w:r>
        <w:rPr>
          <w:i/>
        </w:rPr>
        <w:t xml:space="preserve">their children with a distinctively biblical and academically excellent education that will </w:t>
      </w:r>
      <w:r>
        <w:rPr>
          <w:b/>
          <w:i/>
        </w:rPr>
        <w:t xml:space="preserve">equip </w:t>
      </w:r>
      <w:r>
        <w:rPr>
          <w:i/>
        </w:rPr>
        <w:t xml:space="preserve">students to be godly leaders and to successfully </w:t>
      </w:r>
      <w:r>
        <w:rPr>
          <w:b/>
          <w:i/>
        </w:rPr>
        <w:t xml:space="preserve">engage </w:t>
      </w:r>
      <w:r>
        <w:rPr>
          <w:i/>
        </w:rPr>
        <w:t>the culture for Christ.</w:t>
      </w:r>
    </w:p>
    <w:p w14:paraId="5F0E957F" w14:textId="4D8A1961" w:rsidR="005E4B87" w:rsidRPr="004053E2" w:rsidRDefault="005E4B87" w:rsidP="00A13AF7">
      <w:pPr>
        <w:rPr>
          <w:sz w:val="21"/>
          <w:szCs w:val="21"/>
        </w:rPr>
      </w:pPr>
    </w:p>
    <w:sectPr w:rsidR="005E4B87" w:rsidRPr="004053E2" w:rsidSect="00220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D44"/>
    <w:multiLevelType w:val="hybridMultilevel"/>
    <w:tmpl w:val="E896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3942"/>
    <w:multiLevelType w:val="hybridMultilevel"/>
    <w:tmpl w:val="9ED4B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91B"/>
    <w:multiLevelType w:val="hybridMultilevel"/>
    <w:tmpl w:val="35E28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4BD9"/>
    <w:multiLevelType w:val="hybridMultilevel"/>
    <w:tmpl w:val="0A384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4F63"/>
    <w:multiLevelType w:val="hybridMultilevel"/>
    <w:tmpl w:val="B306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0988"/>
    <w:multiLevelType w:val="hybridMultilevel"/>
    <w:tmpl w:val="B4D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1769E"/>
    <w:multiLevelType w:val="hybridMultilevel"/>
    <w:tmpl w:val="AF7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44A4A"/>
    <w:multiLevelType w:val="hybridMultilevel"/>
    <w:tmpl w:val="6E8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86E66"/>
    <w:multiLevelType w:val="hybridMultilevel"/>
    <w:tmpl w:val="BA70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7F46"/>
    <w:multiLevelType w:val="hybridMultilevel"/>
    <w:tmpl w:val="002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10AE8"/>
    <w:multiLevelType w:val="hybridMultilevel"/>
    <w:tmpl w:val="34F64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71585"/>
    <w:multiLevelType w:val="hybridMultilevel"/>
    <w:tmpl w:val="3280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C65FB"/>
    <w:multiLevelType w:val="hybridMultilevel"/>
    <w:tmpl w:val="278EB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B3913"/>
    <w:multiLevelType w:val="hybridMultilevel"/>
    <w:tmpl w:val="AB0C8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F7D86"/>
    <w:multiLevelType w:val="hybridMultilevel"/>
    <w:tmpl w:val="80E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78A"/>
    <w:multiLevelType w:val="hybridMultilevel"/>
    <w:tmpl w:val="B9C65A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151D8B"/>
    <w:multiLevelType w:val="hybridMultilevel"/>
    <w:tmpl w:val="0E6A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95992"/>
    <w:multiLevelType w:val="hybridMultilevel"/>
    <w:tmpl w:val="F5CC1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44C9B"/>
    <w:multiLevelType w:val="hybridMultilevel"/>
    <w:tmpl w:val="175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73049"/>
    <w:multiLevelType w:val="hybridMultilevel"/>
    <w:tmpl w:val="1D86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22238"/>
    <w:multiLevelType w:val="hybridMultilevel"/>
    <w:tmpl w:val="DAE4E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F7ACB"/>
    <w:multiLevelType w:val="hybridMultilevel"/>
    <w:tmpl w:val="6828452C"/>
    <w:lvl w:ilvl="0" w:tplc="3AAA1C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7C17DC8"/>
    <w:multiLevelType w:val="hybridMultilevel"/>
    <w:tmpl w:val="BA70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E23DD"/>
    <w:multiLevelType w:val="hybridMultilevel"/>
    <w:tmpl w:val="416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14369"/>
    <w:multiLevelType w:val="hybridMultilevel"/>
    <w:tmpl w:val="9A9C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7679E"/>
    <w:multiLevelType w:val="hybridMultilevel"/>
    <w:tmpl w:val="C422D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767AB"/>
    <w:multiLevelType w:val="hybridMultilevel"/>
    <w:tmpl w:val="8F6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94CFB"/>
    <w:multiLevelType w:val="hybridMultilevel"/>
    <w:tmpl w:val="E14A9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77647"/>
    <w:multiLevelType w:val="hybridMultilevel"/>
    <w:tmpl w:val="AEB4B700"/>
    <w:lvl w:ilvl="0" w:tplc="53927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E1210"/>
    <w:multiLevelType w:val="hybridMultilevel"/>
    <w:tmpl w:val="479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C7F9F"/>
    <w:multiLevelType w:val="hybridMultilevel"/>
    <w:tmpl w:val="76F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051ED"/>
    <w:multiLevelType w:val="hybridMultilevel"/>
    <w:tmpl w:val="51B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51487"/>
    <w:multiLevelType w:val="hybridMultilevel"/>
    <w:tmpl w:val="8B5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65BFD"/>
    <w:multiLevelType w:val="hybridMultilevel"/>
    <w:tmpl w:val="83E43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97635"/>
    <w:multiLevelType w:val="hybridMultilevel"/>
    <w:tmpl w:val="2D2C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768240">
    <w:abstractNumId w:val="24"/>
  </w:num>
  <w:num w:numId="2" w16cid:durableId="1175608225">
    <w:abstractNumId w:val="30"/>
  </w:num>
  <w:num w:numId="3" w16cid:durableId="1741975819">
    <w:abstractNumId w:val="21"/>
  </w:num>
  <w:num w:numId="4" w16cid:durableId="1909877018">
    <w:abstractNumId w:val="29"/>
  </w:num>
  <w:num w:numId="5" w16cid:durableId="649284685">
    <w:abstractNumId w:val="19"/>
  </w:num>
  <w:num w:numId="6" w16cid:durableId="1791969399">
    <w:abstractNumId w:val="31"/>
  </w:num>
  <w:num w:numId="7" w16cid:durableId="728697911">
    <w:abstractNumId w:val="14"/>
  </w:num>
  <w:num w:numId="8" w16cid:durableId="1755737045">
    <w:abstractNumId w:val="23"/>
  </w:num>
  <w:num w:numId="9" w16cid:durableId="477496226">
    <w:abstractNumId w:val="4"/>
  </w:num>
  <w:num w:numId="10" w16cid:durableId="92897047">
    <w:abstractNumId w:val="26"/>
  </w:num>
  <w:num w:numId="11" w16cid:durableId="1944609195">
    <w:abstractNumId w:val="18"/>
  </w:num>
  <w:num w:numId="12" w16cid:durableId="1979794499">
    <w:abstractNumId w:val="0"/>
  </w:num>
  <w:num w:numId="13" w16cid:durableId="1552036577">
    <w:abstractNumId w:val="6"/>
  </w:num>
  <w:num w:numId="14" w16cid:durableId="1447307087">
    <w:abstractNumId w:val="16"/>
  </w:num>
  <w:num w:numId="15" w16cid:durableId="391150149">
    <w:abstractNumId w:val="8"/>
  </w:num>
  <w:num w:numId="16" w16cid:durableId="2022583561">
    <w:abstractNumId w:val="22"/>
  </w:num>
  <w:num w:numId="17" w16cid:durableId="1265377629">
    <w:abstractNumId w:val="17"/>
  </w:num>
  <w:num w:numId="18" w16cid:durableId="516501569">
    <w:abstractNumId w:val="3"/>
  </w:num>
  <w:num w:numId="19" w16cid:durableId="1460224359">
    <w:abstractNumId w:val="2"/>
  </w:num>
  <w:num w:numId="20" w16cid:durableId="464196614">
    <w:abstractNumId w:val="33"/>
  </w:num>
  <w:num w:numId="21" w16cid:durableId="2095275988">
    <w:abstractNumId w:val="13"/>
  </w:num>
  <w:num w:numId="22" w16cid:durableId="744373170">
    <w:abstractNumId w:val="12"/>
  </w:num>
  <w:num w:numId="23" w16cid:durableId="484473895">
    <w:abstractNumId w:val="20"/>
  </w:num>
  <w:num w:numId="24" w16cid:durableId="1184979697">
    <w:abstractNumId w:val="25"/>
  </w:num>
  <w:num w:numId="25" w16cid:durableId="815336763">
    <w:abstractNumId w:val="27"/>
  </w:num>
  <w:num w:numId="26" w16cid:durableId="618880324">
    <w:abstractNumId w:val="5"/>
  </w:num>
  <w:num w:numId="27" w16cid:durableId="938945769">
    <w:abstractNumId w:val="9"/>
  </w:num>
  <w:num w:numId="28" w16cid:durableId="727916546">
    <w:abstractNumId w:val="32"/>
  </w:num>
  <w:num w:numId="29" w16cid:durableId="1451586473">
    <w:abstractNumId w:val="1"/>
  </w:num>
  <w:num w:numId="30" w16cid:durableId="257175147">
    <w:abstractNumId w:val="10"/>
  </w:num>
  <w:num w:numId="31" w16cid:durableId="763650111">
    <w:abstractNumId w:val="7"/>
  </w:num>
  <w:num w:numId="32" w16cid:durableId="1624574191">
    <w:abstractNumId w:val="11"/>
  </w:num>
  <w:num w:numId="33" w16cid:durableId="788013272">
    <w:abstractNumId w:val="34"/>
  </w:num>
  <w:num w:numId="34" w16cid:durableId="1831747251">
    <w:abstractNumId w:val="15"/>
  </w:num>
  <w:num w:numId="35" w16cid:durableId="21012152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B9"/>
    <w:rsid w:val="000369AA"/>
    <w:rsid w:val="00054BE7"/>
    <w:rsid w:val="000C333B"/>
    <w:rsid w:val="000C6411"/>
    <w:rsid w:val="000E0BB8"/>
    <w:rsid w:val="00111155"/>
    <w:rsid w:val="001206CE"/>
    <w:rsid w:val="001254A1"/>
    <w:rsid w:val="00134991"/>
    <w:rsid w:val="00151BAE"/>
    <w:rsid w:val="001539F2"/>
    <w:rsid w:val="00165AAB"/>
    <w:rsid w:val="001B2ED1"/>
    <w:rsid w:val="001D13F5"/>
    <w:rsid w:val="001E7E7D"/>
    <w:rsid w:val="0021726F"/>
    <w:rsid w:val="002209B1"/>
    <w:rsid w:val="00222850"/>
    <w:rsid w:val="002234CA"/>
    <w:rsid w:val="00230BDA"/>
    <w:rsid w:val="00255833"/>
    <w:rsid w:val="00274FBC"/>
    <w:rsid w:val="002B435B"/>
    <w:rsid w:val="002C0A32"/>
    <w:rsid w:val="002D49AB"/>
    <w:rsid w:val="00307C6F"/>
    <w:rsid w:val="00327439"/>
    <w:rsid w:val="003315A1"/>
    <w:rsid w:val="00336FE9"/>
    <w:rsid w:val="00337EDE"/>
    <w:rsid w:val="003446E1"/>
    <w:rsid w:val="003842A4"/>
    <w:rsid w:val="003972FC"/>
    <w:rsid w:val="003E4206"/>
    <w:rsid w:val="004053E2"/>
    <w:rsid w:val="00405542"/>
    <w:rsid w:val="004244A3"/>
    <w:rsid w:val="00440BA0"/>
    <w:rsid w:val="004720C2"/>
    <w:rsid w:val="004C603A"/>
    <w:rsid w:val="004D6C10"/>
    <w:rsid w:val="00516E5F"/>
    <w:rsid w:val="00517994"/>
    <w:rsid w:val="00536026"/>
    <w:rsid w:val="005526DB"/>
    <w:rsid w:val="00554A56"/>
    <w:rsid w:val="00555933"/>
    <w:rsid w:val="0059461D"/>
    <w:rsid w:val="005A02D8"/>
    <w:rsid w:val="005D36AB"/>
    <w:rsid w:val="005E0ADE"/>
    <w:rsid w:val="005E4B87"/>
    <w:rsid w:val="005F35D7"/>
    <w:rsid w:val="00615713"/>
    <w:rsid w:val="00615A8F"/>
    <w:rsid w:val="00646937"/>
    <w:rsid w:val="00654587"/>
    <w:rsid w:val="00657E6C"/>
    <w:rsid w:val="006A0AC2"/>
    <w:rsid w:val="006B7B0D"/>
    <w:rsid w:val="006E52E8"/>
    <w:rsid w:val="007D7B81"/>
    <w:rsid w:val="00807666"/>
    <w:rsid w:val="00852BD4"/>
    <w:rsid w:val="00865704"/>
    <w:rsid w:val="00876CBC"/>
    <w:rsid w:val="008C43CF"/>
    <w:rsid w:val="008C6FF0"/>
    <w:rsid w:val="00906BB4"/>
    <w:rsid w:val="009150EF"/>
    <w:rsid w:val="00926ACE"/>
    <w:rsid w:val="00935A37"/>
    <w:rsid w:val="00962CF0"/>
    <w:rsid w:val="009C08B9"/>
    <w:rsid w:val="009D787A"/>
    <w:rsid w:val="009F4EE2"/>
    <w:rsid w:val="00A01E3F"/>
    <w:rsid w:val="00A1143C"/>
    <w:rsid w:val="00A13AF7"/>
    <w:rsid w:val="00A16996"/>
    <w:rsid w:val="00A30CE1"/>
    <w:rsid w:val="00A31D45"/>
    <w:rsid w:val="00A42D9E"/>
    <w:rsid w:val="00AD7D6E"/>
    <w:rsid w:val="00AE1FCA"/>
    <w:rsid w:val="00AF438A"/>
    <w:rsid w:val="00B55E40"/>
    <w:rsid w:val="00B744B6"/>
    <w:rsid w:val="00B803EA"/>
    <w:rsid w:val="00B924A7"/>
    <w:rsid w:val="00BA4DC0"/>
    <w:rsid w:val="00BC267B"/>
    <w:rsid w:val="00BC3852"/>
    <w:rsid w:val="00BD142A"/>
    <w:rsid w:val="00BD465E"/>
    <w:rsid w:val="00BE350C"/>
    <w:rsid w:val="00C238F3"/>
    <w:rsid w:val="00C372C2"/>
    <w:rsid w:val="00C57EDD"/>
    <w:rsid w:val="00C807AE"/>
    <w:rsid w:val="00C82A5C"/>
    <w:rsid w:val="00C949E1"/>
    <w:rsid w:val="00CF21E8"/>
    <w:rsid w:val="00CF717D"/>
    <w:rsid w:val="00D21312"/>
    <w:rsid w:val="00DC6DF7"/>
    <w:rsid w:val="00E03F2E"/>
    <w:rsid w:val="00E17BFF"/>
    <w:rsid w:val="00E213D5"/>
    <w:rsid w:val="00E542A1"/>
    <w:rsid w:val="00E57BC1"/>
    <w:rsid w:val="00E63A30"/>
    <w:rsid w:val="00E80FEF"/>
    <w:rsid w:val="00E916B1"/>
    <w:rsid w:val="00ED7879"/>
    <w:rsid w:val="00EE5B71"/>
    <w:rsid w:val="00EF0CB5"/>
    <w:rsid w:val="00F635F7"/>
    <w:rsid w:val="00FC50D1"/>
    <w:rsid w:val="00FF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98AF"/>
  <w15:docId w15:val="{733ECBBF-FEEA-4F96-88B1-7340BBDA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B9"/>
    <w:pPr>
      <w:ind w:left="720"/>
      <w:contextualSpacing/>
    </w:pPr>
  </w:style>
  <w:style w:type="paragraph" w:styleId="BalloonText">
    <w:name w:val="Balloon Text"/>
    <w:basedOn w:val="Normal"/>
    <w:link w:val="BalloonTextChar"/>
    <w:uiPriority w:val="99"/>
    <w:semiHidden/>
    <w:unhideWhenUsed/>
    <w:rsid w:val="00A13AF7"/>
    <w:rPr>
      <w:rFonts w:ascii="Tahoma" w:hAnsi="Tahoma" w:cs="Tahoma"/>
      <w:sz w:val="16"/>
      <w:szCs w:val="16"/>
    </w:rPr>
  </w:style>
  <w:style w:type="character" w:customStyle="1" w:styleId="BalloonTextChar">
    <w:name w:val="Balloon Text Char"/>
    <w:basedOn w:val="DefaultParagraphFont"/>
    <w:link w:val="BalloonText"/>
    <w:uiPriority w:val="99"/>
    <w:semiHidden/>
    <w:rsid w:val="00A13AF7"/>
    <w:rPr>
      <w:rFonts w:ascii="Tahoma" w:hAnsi="Tahoma" w:cs="Tahoma"/>
      <w:sz w:val="16"/>
      <w:szCs w:val="16"/>
    </w:rPr>
  </w:style>
  <w:style w:type="paragraph" w:styleId="NoSpacing">
    <w:name w:val="No Spacing"/>
    <w:uiPriority w:val="1"/>
    <w:qFormat/>
    <w:rsid w:val="00A31D45"/>
    <w:rPr>
      <w:rFonts w:asciiTheme="minorHAnsi" w:hAnsiTheme="minorHAnsi" w:cstheme="minorBidi"/>
      <w:sz w:val="22"/>
    </w:rPr>
  </w:style>
  <w:style w:type="character" w:styleId="Hyperlink">
    <w:name w:val="Hyperlink"/>
    <w:basedOn w:val="DefaultParagraphFont"/>
    <w:uiPriority w:val="99"/>
    <w:unhideWhenUsed/>
    <w:rsid w:val="005E4B87"/>
    <w:rPr>
      <w:color w:val="0000FF" w:themeColor="hyperlink"/>
      <w:u w:val="single"/>
    </w:rPr>
  </w:style>
  <w:style w:type="paragraph" w:styleId="Title">
    <w:name w:val="Title"/>
    <w:basedOn w:val="Normal"/>
    <w:link w:val="TitleChar"/>
    <w:uiPriority w:val="10"/>
    <w:qFormat/>
    <w:rsid w:val="00E57BC1"/>
    <w:pPr>
      <w:widowControl w:val="0"/>
      <w:autoSpaceDE w:val="0"/>
      <w:autoSpaceDN w:val="0"/>
      <w:spacing w:before="101"/>
      <w:ind w:left="151" w:right="207"/>
      <w:jc w:val="center"/>
    </w:pPr>
    <w:rPr>
      <w:rFonts w:ascii="Segoe UI" w:eastAsia="Segoe UI" w:hAnsi="Segoe UI" w:cs="Segoe UI"/>
      <w:sz w:val="36"/>
      <w:szCs w:val="36"/>
    </w:rPr>
  </w:style>
  <w:style w:type="character" w:customStyle="1" w:styleId="TitleChar">
    <w:name w:val="Title Char"/>
    <w:basedOn w:val="DefaultParagraphFont"/>
    <w:link w:val="Title"/>
    <w:uiPriority w:val="10"/>
    <w:rsid w:val="00E57BC1"/>
    <w:rPr>
      <w:rFonts w:ascii="Segoe UI" w:eastAsia="Segoe UI" w:hAnsi="Segoe UI" w:cs="Segoe UI"/>
      <w:sz w:val="36"/>
      <w:szCs w:val="36"/>
    </w:rPr>
  </w:style>
  <w:style w:type="paragraph" w:styleId="BodyText">
    <w:name w:val="Body Text"/>
    <w:basedOn w:val="Normal"/>
    <w:link w:val="BodyTextChar"/>
    <w:uiPriority w:val="1"/>
    <w:semiHidden/>
    <w:unhideWhenUsed/>
    <w:qFormat/>
    <w:rsid w:val="00E57B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semiHidden/>
    <w:rsid w:val="00E57B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8907">
      <w:bodyDiv w:val="1"/>
      <w:marLeft w:val="0"/>
      <w:marRight w:val="0"/>
      <w:marTop w:val="0"/>
      <w:marBottom w:val="0"/>
      <w:divBdr>
        <w:top w:val="none" w:sz="0" w:space="0" w:color="auto"/>
        <w:left w:val="none" w:sz="0" w:space="0" w:color="auto"/>
        <w:bottom w:val="none" w:sz="0" w:space="0" w:color="auto"/>
        <w:right w:val="none" w:sz="0" w:space="0" w:color="auto"/>
      </w:divBdr>
    </w:div>
    <w:div w:id="1514758927">
      <w:bodyDiv w:val="1"/>
      <w:marLeft w:val="0"/>
      <w:marRight w:val="0"/>
      <w:marTop w:val="0"/>
      <w:marBottom w:val="0"/>
      <w:divBdr>
        <w:top w:val="none" w:sz="0" w:space="0" w:color="auto"/>
        <w:left w:val="none" w:sz="0" w:space="0" w:color="auto"/>
        <w:bottom w:val="none" w:sz="0" w:space="0" w:color="auto"/>
        <w:right w:val="none" w:sz="0" w:space="0" w:color="auto"/>
      </w:divBdr>
    </w:div>
    <w:div w:id="15641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McGregor Baptist Church</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kristin.corder</dc:creator>
  <cp:lastModifiedBy>Kristin Baker</cp:lastModifiedBy>
  <cp:revision>6</cp:revision>
  <cp:lastPrinted>2018-01-31T11:20:00Z</cp:lastPrinted>
  <dcterms:created xsi:type="dcterms:W3CDTF">2022-07-21T16:06:00Z</dcterms:created>
  <dcterms:modified xsi:type="dcterms:W3CDTF">2022-08-06T15:23:00Z</dcterms:modified>
</cp:coreProperties>
</file>